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507C3" w:rsidRDefault="00E25FC3">
      <w:pPr>
        <w:pStyle w:val="Title"/>
        <w:rPr>
          <w:color w:val="462814"/>
        </w:rPr>
      </w:pPr>
      <w:bookmarkStart w:id="0" w:name="_nj23sjpj5u97" w:colFirst="0" w:colLast="0"/>
      <w:bookmarkEnd w:id="0"/>
      <w:r>
        <w:rPr>
          <w:color w:val="462814"/>
        </w:rPr>
        <w:t>2017 BOARD FORWARD</w:t>
      </w:r>
    </w:p>
    <w:p w:rsidR="00D507C3" w:rsidRDefault="00D507C3">
      <w:pPr>
        <w:pStyle w:val="Subtitle"/>
        <w:rPr>
          <w:color w:val="C8B48C"/>
        </w:rPr>
      </w:pPr>
      <w:bookmarkStart w:id="1" w:name="_vdi6tgvdt0c3" w:colFirst="0" w:colLast="0"/>
      <w:bookmarkEnd w:id="1"/>
    </w:p>
    <w:p w:rsidR="00D507C3" w:rsidRDefault="00D507C3">
      <w:pPr>
        <w:pStyle w:val="Subtitle"/>
        <w:rPr>
          <w:color w:val="C8B48C"/>
        </w:rPr>
      </w:pPr>
      <w:bookmarkStart w:id="2" w:name="_vyczaj9zl4h" w:colFirst="0" w:colLast="0"/>
      <w:bookmarkEnd w:id="2"/>
    </w:p>
    <w:p w:rsidR="00D507C3" w:rsidRDefault="00E25FC3">
      <w:pPr>
        <w:pStyle w:val="Subtitle"/>
        <w:rPr>
          <w:color w:val="C8B48C"/>
        </w:rPr>
      </w:pPr>
      <w:bookmarkStart w:id="3" w:name="_sv4ajrpxjwjs" w:colFirst="0" w:colLast="0"/>
      <w:bookmarkEnd w:id="3"/>
      <w:r>
        <w:rPr>
          <w:color w:val="C8B48C"/>
        </w:rPr>
        <w:t>Michigan Recycling Coalition</w:t>
      </w:r>
    </w:p>
    <w:p w:rsidR="00D507C3" w:rsidRDefault="00D507C3"/>
    <w:p w:rsidR="00D507C3" w:rsidRDefault="00D507C3"/>
    <w:p w:rsidR="00D507C3" w:rsidRDefault="00E25FC3">
      <w:pPr>
        <w:spacing w:before="320" w:after="320" w:line="480" w:lineRule="auto"/>
        <w:jc w:val="center"/>
      </w:pPr>
      <w:r>
        <w:rPr>
          <w:noProof/>
          <w:lang w:val="en-US"/>
        </w:rPr>
        <w:drawing>
          <wp:inline distT="114300" distB="114300" distL="114300" distR="114300">
            <wp:extent cx="5943600" cy="3962400"/>
            <wp:effectExtent l="0" t="0" r="0" b="0"/>
            <wp:docPr id="1" name="image5.jpg" descr="223.JPG"/>
            <wp:cNvGraphicFramePr/>
            <a:graphic xmlns:a="http://schemas.openxmlformats.org/drawingml/2006/main">
              <a:graphicData uri="http://schemas.openxmlformats.org/drawingml/2006/picture">
                <pic:pic xmlns:pic="http://schemas.openxmlformats.org/drawingml/2006/picture">
                  <pic:nvPicPr>
                    <pic:cNvPr id="0" name="image5.jpg" descr="223.JPG"/>
                    <pic:cNvPicPr preferRelativeResize="0"/>
                  </pic:nvPicPr>
                  <pic:blipFill>
                    <a:blip r:embed="rId7"/>
                    <a:srcRect/>
                    <a:stretch>
                      <a:fillRect/>
                    </a:stretch>
                  </pic:blipFill>
                  <pic:spPr>
                    <a:xfrm>
                      <a:off x="0" y="0"/>
                      <a:ext cx="5943600" cy="3962400"/>
                    </a:xfrm>
                    <a:prstGeom prst="rect">
                      <a:avLst/>
                    </a:prstGeom>
                    <a:ln/>
                  </pic:spPr>
                </pic:pic>
              </a:graphicData>
            </a:graphic>
          </wp:inline>
        </w:drawing>
      </w:r>
    </w:p>
    <w:p w:rsidR="00D507C3" w:rsidRDefault="00D507C3">
      <w:pPr>
        <w:spacing w:before="0"/>
        <w:jc w:val="center"/>
        <w:rPr>
          <w:color w:val="783F04"/>
        </w:rPr>
      </w:pPr>
    </w:p>
    <w:p w:rsidR="00D507C3" w:rsidRDefault="00D507C3">
      <w:pPr>
        <w:spacing w:before="0"/>
        <w:jc w:val="center"/>
        <w:rPr>
          <w:color w:val="783F04"/>
        </w:rPr>
      </w:pPr>
    </w:p>
    <w:p w:rsidR="00D507C3" w:rsidRDefault="00D507C3">
      <w:pPr>
        <w:spacing w:before="0"/>
        <w:jc w:val="center"/>
        <w:rPr>
          <w:color w:val="783F04"/>
        </w:rPr>
      </w:pPr>
    </w:p>
    <w:p w:rsidR="00D507C3" w:rsidRDefault="00D507C3">
      <w:pPr>
        <w:spacing w:before="0"/>
        <w:jc w:val="center"/>
        <w:rPr>
          <w:color w:val="783F04"/>
        </w:rPr>
      </w:pPr>
    </w:p>
    <w:p w:rsidR="00D507C3" w:rsidRDefault="00D507C3">
      <w:pPr>
        <w:spacing w:before="0"/>
        <w:rPr>
          <w:color w:val="783F04"/>
        </w:rPr>
      </w:pPr>
    </w:p>
    <w:p w:rsidR="00D507C3" w:rsidRDefault="00E25FC3">
      <w:pPr>
        <w:pStyle w:val="Heading1"/>
        <w:rPr>
          <w:color w:val="8CBEC8"/>
        </w:rPr>
      </w:pPr>
      <w:bookmarkStart w:id="4" w:name="_yspy8tt3f0xe" w:colFirst="0" w:colLast="0"/>
      <w:bookmarkEnd w:id="4"/>
      <w:r>
        <w:rPr>
          <w:color w:val="8CBEC8"/>
        </w:rPr>
        <w:lastRenderedPageBreak/>
        <w:t xml:space="preserve">NOTES: </w:t>
      </w:r>
    </w:p>
    <w:p w:rsidR="00D507C3" w:rsidRDefault="00E25FC3">
      <w:r>
        <w:t>Kerrin- More mature organization boards tend to have a strong fundraising focus, we may never reach that level because of who we are and our membership focus.</w:t>
      </w:r>
    </w:p>
    <w:p w:rsidR="00D507C3" w:rsidRDefault="00E25FC3">
      <w:r>
        <w:t>Dan-</w:t>
      </w:r>
      <w:r>
        <w:rPr>
          <w:b/>
        </w:rPr>
        <w:t xml:space="preserve"> </w:t>
      </w:r>
      <w:r>
        <w:t>Been on other boards and likes that this one. It is more engaged and active. Likes helping be involved in MRC operations etc.</w:t>
      </w:r>
    </w:p>
    <w:p w:rsidR="00D507C3" w:rsidRDefault="00E25FC3">
      <w:r>
        <w:t>Kerrin-</w:t>
      </w:r>
      <w:r>
        <w:rPr>
          <w:b/>
        </w:rPr>
        <w:t xml:space="preserve"> </w:t>
      </w:r>
      <w:r>
        <w:t>It’s all of our job to bring members into the organization. Membership is a shared responsibility.</w:t>
      </w:r>
    </w:p>
    <w:p w:rsidR="00D507C3" w:rsidRDefault="00E25FC3">
      <w:r>
        <w:t>Roger- What I’m hearing</w:t>
      </w:r>
      <w:r>
        <w:t xml:space="preserve"> you say is having a potential member list is something we need because staff isn’t out in the community</w:t>
      </w:r>
    </w:p>
    <w:p w:rsidR="00D507C3" w:rsidRDefault="00E25FC3">
      <w:r>
        <w:t>Kerrin- What I was trying to say, staff isn’t out in the community like board members are. We don’t know who is looking for resources. Staff is good at</w:t>
      </w:r>
      <w:r>
        <w:t xml:space="preserve"> seeing and sharing the value and can connect, but would like to let everyone know it is something we all should be investing our energy and time into.</w:t>
      </w:r>
    </w:p>
    <w:p w:rsidR="00D507C3" w:rsidRDefault="00E25FC3">
      <w:r>
        <w:t>Jake- I think we need to revisit role between staff and BOD getting members.</w:t>
      </w:r>
    </w:p>
    <w:p w:rsidR="00D507C3" w:rsidRDefault="00E25FC3">
      <w:r>
        <w:t>Kerrin- Yes, committee need</w:t>
      </w:r>
      <w:r>
        <w:t>s to understand best way.</w:t>
      </w:r>
    </w:p>
    <w:p w:rsidR="00D507C3" w:rsidRDefault="00E25FC3">
      <w:r>
        <w:t>Bill G- Regional outreach also is crucial for membership.</w:t>
      </w:r>
    </w:p>
    <w:p w:rsidR="00D507C3" w:rsidRDefault="00E25FC3">
      <w:pPr>
        <w:rPr>
          <w:b/>
        </w:rPr>
      </w:pPr>
      <w:r>
        <w:rPr>
          <w:b/>
        </w:rPr>
        <w:t>Budget:</w:t>
      </w:r>
    </w:p>
    <w:p w:rsidR="00D507C3" w:rsidRDefault="00E25FC3">
      <w:r>
        <w:t>Kerrin – We will end up on the positive side at the end of this year.</w:t>
      </w:r>
    </w:p>
    <w:p w:rsidR="00D507C3" w:rsidRDefault="00E25FC3">
      <w:r>
        <w:t>Roger – Over and above sponsorship money his year was how much?</w:t>
      </w:r>
    </w:p>
    <w:p w:rsidR="00D507C3" w:rsidRDefault="00E25FC3">
      <w:r>
        <w:t>Kerrin - $153,000 was made thr</w:t>
      </w:r>
      <w:r>
        <w:t>ough sponsorship this year. Money over $100,000 was supposed to be used for Midwest Strategy Group. For this budget, I took expenses from last year and projected them forward, adding money for retirement, adding money for marketing consultant, adding money</w:t>
      </w:r>
      <w:r>
        <w:t xml:space="preserve"> for website work. Padded areas where we might need something. Haven’t decided anything yet. On the revenue side, I zeroed out the budget based on adding things. Under revenue membership assumptions, the last set of numbers assumes significant membership g</w:t>
      </w:r>
      <w:r>
        <w:t xml:space="preserve">rowth. What we need to do is right-size our expectations for membership and adjust accordingly. Bottom where we project 50 members under Recycle, MI Supporters comes out of Dave’s strategy, not thin air. Other things – need to be strategic about how we’re </w:t>
      </w:r>
      <w:r>
        <w:t xml:space="preserve">going to accomplish that. The other thing is if you go to the revenue side - “event registration” - we bumped that revenue up because we think we’re going to have to hold another event in order to meet our budget and </w:t>
      </w:r>
      <w:r>
        <w:lastRenderedPageBreak/>
        <w:t>mission needs. Need to spend a little m</w:t>
      </w:r>
      <w:r>
        <w:t>oney to make a little extra money. The other place is grants and contracts. One of the things we’ve been working on over the summer is that the Ecology Center came to us about updating the Master Recycler manual. They’re paying $5,000 for that. There are s</w:t>
      </w:r>
      <w:r>
        <w:t>ome things we are working on that allows us to add to our budget. Wanted to show you this so you could get familiar with it as we are having these conversations. Questions or thoughts?</w:t>
      </w:r>
    </w:p>
    <w:p w:rsidR="00D507C3" w:rsidRDefault="00E25FC3">
      <w:r>
        <w:rPr>
          <w:b/>
        </w:rPr>
        <w:t>Big Goals:</w:t>
      </w:r>
    </w:p>
    <w:p w:rsidR="00D507C3" w:rsidRDefault="00E25FC3">
      <w:r>
        <w:t>Any feedback, comments, questions on this,</w:t>
      </w:r>
    </w:p>
    <w:p w:rsidR="00D507C3" w:rsidRDefault="00E25FC3">
      <w:r>
        <w:t>Reviewing the pre-Forward survey</w:t>
      </w:r>
    </w:p>
    <w:p w:rsidR="00D507C3" w:rsidRPr="00875B50" w:rsidRDefault="00E25FC3">
      <w:pPr>
        <w:rPr>
          <w:b/>
        </w:rPr>
      </w:pPr>
      <w:r w:rsidRPr="00875B50">
        <w:rPr>
          <w:b/>
        </w:rPr>
        <w:t>Lead</w:t>
      </w:r>
    </w:p>
    <w:p w:rsidR="00D507C3" w:rsidRDefault="00E25FC3">
      <w:r>
        <w:t xml:space="preserve">       </w:t>
      </w:r>
      <w:r>
        <w:tab/>
        <w:t>- Policy and conference were resounding themes</w:t>
      </w:r>
    </w:p>
    <w:p w:rsidR="00D507C3" w:rsidRPr="00875B50" w:rsidRDefault="00E25FC3">
      <w:pPr>
        <w:rPr>
          <w:b/>
        </w:rPr>
      </w:pPr>
      <w:r w:rsidRPr="00875B50">
        <w:rPr>
          <w:b/>
        </w:rPr>
        <w:t>Educate</w:t>
      </w:r>
    </w:p>
    <w:p w:rsidR="00D507C3" w:rsidRDefault="00E25FC3">
      <w:pPr>
        <w:ind w:firstLine="720"/>
      </w:pPr>
      <w:r>
        <w:t>-</w:t>
      </w:r>
      <w:r>
        <w:rPr>
          <w:sz w:val="14"/>
          <w:szCs w:val="14"/>
        </w:rPr>
        <w:t xml:space="preserve"> </w:t>
      </w:r>
      <w:r>
        <w:t>Should be a component of everything that we do</w:t>
      </w:r>
    </w:p>
    <w:p w:rsidR="00D507C3" w:rsidRDefault="00E25FC3">
      <w:pPr>
        <w:ind w:firstLine="720"/>
      </w:pPr>
      <w:r>
        <w:t>-</w:t>
      </w:r>
      <w:r>
        <w:rPr>
          <w:sz w:val="14"/>
          <w:szCs w:val="14"/>
        </w:rPr>
        <w:t xml:space="preserve"> </w:t>
      </w:r>
      <w:r>
        <w:t>What education resources are out there? Can we make the people who have the resources members? Can we pr</w:t>
      </w:r>
      <w:r>
        <w:t>ovide that content to our members to provide a larger benefit</w:t>
      </w:r>
      <w:r w:rsidR="00875B50">
        <w:t>?</w:t>
      </w:r>
    </w:p>
    <w:p w:rsidR="00D507C3" w:rsidRPr="00875B50" w:rsidRDefault="00E25FC3">
      <w:pPr>
        <w:rPr>
          <w:b/>
        </w:rPr>
      </w:pPr>
      <w:r w:rsidRPr="00875B50">
        <w:rPr>
          <w:b/>
        </w:rPr>
        <w:t>Mobilize</w:t>
      </w:r>
    </w:p>
    <w:p w:rsidR="00D507C3" w:rsidRDefault="00E25FC3">
      <w:r>
        <w:t>Rick – telling stories about what people are doing. Putting it in a context.</w:t>
      </w:r>
    </w:p>
    <w:p w:rsidR="00D507C3" w:rsidRDefault="00E25FC3">
      <w:r>
        <w:t>Kerrin – our legislators really need to understand what is needed.</w:t>
      </w:r>
    </w:p>
    <w:p w:rsidR="00D507C3" w:rsidRDefault="00E25FC3">
      <w:r>
        <w:t>Roger – glass &amp; rubber in Petoskey? That’</w:t>
      </w:r>
      <w:r>
        <w:t>s the best story we have.</w:t>
      </w:r>
    </w:p>
    <w:p w:rsidR="00D507C3" w:rsidRDefault="00E25FC3">
      <w:r>
        <w:t>Kerrin – would love board help finding those stories.</w:t>
      </w:r>
    </w:p>
    <w:p w:rsidR="00D507C3" w:rsidRDefault="00E25FC3">
      <w:r>
        <w:t>Bill G – someplace other than our website for highlighting these?</w:t>
      </w:r>
    </w:p>
    <w:p w:rsidR="00D507C3" w:rsidRDefault="00E25FC3">
      <w:r>
        <w:t>Kerrin – Yes. Our goal is to move a particular legislator to a particular position by telling this story and having the angle.</w:t>
      </w:r>
    </w:p>
    <w:p w:rsidR="00D507C3" w:rsidRDefault="00E25FC3">
      <w:r>
        <w:t>Bill G – Good for MRC and the people they are highlighting.</w:t>
      </w:r>
    </w:p>
    <w:p w:rsidR="00D507C3" w:rsidRDefault="00E25FC3">
      <w:r>
        <w:t>Dan – people blast stories.</w:t>
      </w:r>
    </w:p>
    <w:p w:rsidR="00D507C3" w:rsidRDefault="00E25FC3">
      <w:r>
        <w:t>Bill G – today’s technology, it gets spre</w:t>
      </w:r>
      <w:r>
        <w:t>ad to different social networks.</w:t>
      </w:r>
    </w:p>
    <w:p w:rsidR="00D507C3" w:rsidRDefault="00E25FC3">
      <w:r>
        <w:t>Dave – that’s what we do for Recycle, MI. Feature on website, social media posting, etc.</w:t>
      </w:r>
    </w:p>
    <w:p w:rsidR="00D507C3" w:rsidRDefault="00E25FC3">
      <w:r>
        <w:t>Bill G – LinkedIn etc. Makes other people think they should be a member/partner/whatever.</w:t>
      </w:r>
    </w:p>
    <w:p w:rsidR="00D507C3" w:rsidRDefault="00E25FC3">
      <w:r>
        <w:t>Katie – ready-to-go press releases are a goo</w:t>
      </w:r>
      <w:r>
        <w:t>d selling point.</w:t>
      </w:r>
    </w:p>
    <w:p w:rsidR="00D507C3" w:rsidRDefault="00E25FC3">
      <w:r>
        <w:t>Roger – maybe we should reach back out to Pure Michigan again?</w:t>
      </w:r>
    </w:p>
    <w:p w:rsidR="00D507C3" w:rsidRDefault="00875B50">
      <w:r>
        <w:rPr>
          <w:b/>
        </w:rPr>
        <w:t>Budget</w:t>
      </w:r>
    </w:p>
    <w:p w:rsidR="00D507C3" w:rsidRDefault="00E25FC3">
      <w:r>
        <w:t>NRC- Kerrin explains the opportunity.</w:t>
      </w:r>
    </w:p>
    <w:p w:rsidR="00D507C3" w:rsidRDefault="00E25FC3">
      <w:r>
        <w:t>SK- Great opportunity, and if you as ED are saying this is something you want to pursue, SK trusts you that this is a good opportu</w:t>
      </w:r>
      <w:r>
        <w:t>nity if Kerrin is going to say it is. Go get it - great opportunity incorporating what it means to us and if the NRC is housed in Lansing MI. Kerrin would tell us this isn’t a good idea.</w:t>
      </w:r>
    </w:p>
    <w:p w:rsidR="00D507C3" w:rsidRDefault="00E25FC3">
      <w:r>
        <w:t>Rob- Get more info, if the benefits of it there and the resources are</w:t>
      </w:r>
      <w:r>
        <w:t xml:space="preserve"> there, if it outweighs the cost be supportive</w:t>
      </w:r>
    </w:p>
    <w:p w:rsidR="00D507C3" w:rsidRDefault="00E25FC3">
      <w:r>
        <w:t>Rick- Agree, 6 month contract, not going to have a mentor, identify landmines and understand the lay of the land, may want a longer initial contract, 12 month makes more sense</w:t>
      </w:r>
    </w:p>
    <w:p w:rsidR="00D507C3" w:rsidRDefault="00E25FC3">
      <w:r>
        <w:t>Dan- There is a reason that you w</w:t>
      </w:r>
      <w:r>
        <w:t>ere hired</w:t>
      </w:r>
    </w:p>
    <w:p w:rsidR="00D507C3" w:rsidRDefault="00E25FC3">
      <w:r>
        <w:t>Dave- Trust Kerrin’s instincts, elevates the MRC</w:t>
      </w:r>
    </w:p>
    <w:p w:rsidR="00D507C3" w:rsidRDefault="00E25FC3">
      <w:r>
        <w:t>Roger- Struggle with the capacity that we have, not sure if we have the capacity to handle this. Sometimes we are strained and NRC has been struggling for a long time.</w:t>
      </w:r>
    </w:p>
    <w:p w:rsidR="00D507C3" w:rsidRDefault="00E25FC3">
      <w:r>
        <w:t>Jake- Time commitment from the business aspect takes away from the MRC, time spent family wise that balance. Dangerous for 6 months, and they go somewhere else.</w:t>
      </w:r>
    </w:p>
    <w:p w:rsidR="00D507C3" w:rsidRDefault="00875B50">
      <w:r>
        <w:t xml:space="preserve">Bill H- Trusts what </w:t>
      </w:r>
      <w:r w:rsidR="00E25FC3">
        <w:t xml:space="preserve">happens, </w:t>
      </w:r>
      <w:r>
        <w:t xml:space="preserve">it’s a </w:t>
      </w:r>
      <w:r w:rsidR="00E25FC3">
        <w:t>longer term commitment. And maybe additional person who can hel</w:t>
      </w:r>
      <w:r w:rsidR="00E25FC3">
        <w:t>p with membership. Knows that Kerrin will do what’s best</w:t>
      </w:r>
    </w:p>
    <w:p w:rsidR="00D507C3" w:rsidRDefault="00E25FC3">
      <w:r>
        <w:t>Bill G- Lots of concerns, lots of work to see if they’d want to accept it, how do they support</w:t>
      </w:r>
      <w:r w:rsidR="00875B50">
        <w:t xml:space="preserve"> the work</w:t>
      </w:r>
      <w:r>
        <w:t>, where does the money go, your payment, how much time gets away from the MRC. Burning candle at both end</w:t>
      </w:r>
      <w:r>
        <w:t>s, but sees possibility.</w:t>
      </w:r>
    </w:p>
    <w:p w:rsidR="00D507C3" w:rsidRDefault="00E25FC3">
      <w:r>
        <w:t xml:space="preserve">Don P- Great feather in your cap that that tells me how valuable you are. NRC large unknown that needs to be dealt with, and do you have a plan are we able to make a plan that will </w:t>
      </w:r>
      <w:r w:rsidR="00875B50">
        <w:t>be good for all parties?</w:t>
      </w:r>
      <w:bookmarkStart w:id="5" w:name="_GoBack"/>
      <w:bookmarkEnd w:id="5"/>
      <w:r>
        <w:t xml:space="preserve"> We are doing better than we ever have, and to ta</w:t>
      </w:r>
      <w:r>
        <w:t>ke our star pitcher to put it on the bench, is that wise for the MRC, potentially a great asset for the MRC for what you can learn what you can gather, 5 years from now NRC is a great</w:t>
      </w:r>
    </w:p>
    <w:p w:rsidR="00D507C3" w:rsidRDefault="00E25FC3">
      <w:r>
        <w:t xml:space="preserve">Marybeth R- Trust thoughts on get a consultant fee, if they do extend. </w:t>
      </w:r>
    </w:p>
    <w:p w:rsidR="00D507C3" w:rsidRDefault="00E25FC3">
      <w:r>
        <w:t xml:space="preserve">Sarah K- Make sure a business plan is created that would allow both organizations to move forward together a great business plan. Make sure both can accomplish their goals. </w:t>
      </w:r>
    </w:p>
    <w:p w:rsidR="00D507C3" w:rsidRDefault="00E25FC3">
      <w:pPr>
        <w:pStyle w:val="Heading1"/>
        <w:rPr>
          <w:color w:val="8CBEC8"/>
        </w:rPr>
      </w:pPr>
      <w:bookmarkStart w:id="6" w:name="_75rf4vta81ax" w:colFirst="0" w:colLast="0"/>
      <w:bookmarkEnd w:id="6"/>
      <w:r>
        <w:rPr>
          <w:color w:val="8CBEC8"/>
        </w:rPr>
        <w:t xml:space="preserve">COMMITTEE PLANNING: </w:t>
      </w:r>
    </w:p>
    <w:p w:rsidR="00D507C3" w:rsidRDefault="00E25FC3">
      <w:pPr>
        <w:rPr>
          <w:b/>
        </w:rPr>
      </w:pPr>
      <w:r>
        <w:rPr>
          <w:b/>
        </w:rPr>
        <w:t>Groups:</w:t>
      </w:r>
    </w:p>
    <w:p w:rsidR="00D507C3" w:rsidRDefault="00E25FC3">
      <w:pPr>
        <w:numPr>
          <w:ilvl w:val="0"/>
          <w:numId w:val="1"/>
        </w:numPr>
        <w:contextualSpacing/>
      </w:pPr>
      <w:r>
        <w:t>Conference Committee - Sarah, Bill H, Jake, Mary Beth</w:t>
      </w:r>
    </w:p>
    <w:p w:rsidR="00D507C3" w:rsidRDefault="00E25FC3">
      <w:pPr>
        <w:numPr>
          <w:ilvl w:val="0"/>
          <w:numId w:val="1"/>
        </w:numPr>
        <w:contextualSpacing/>
      </w:pPr>
      <w:r>
        <w:t>Membership - SK, Bill G, Dan, Roger</w:t>
      </w:r>
    </w:p>
    <w:p w:rsidR="00D507C3" w:rsidRDefault="00E25FC3">
      <w:pPr>
        <w:numPr>
          <w:ilvl w:val="0"/>
          <w:numId w:val="1"/>
        </w:numPr>
        <w:contextualSpacing/>
      </w:pPr>
      <w:r>
        <w:t>Organics - Dave, Don, Robert, Rick</w:t>
      </w:r>
    </w:p>
    <w:p w:rsidR="00D507C3" w:rsidRDefault="00E25FC3">
      <w:pPr>
        <w:numPr>
          <w:ilvl w:val="0"/>
          <w:numId w:val="1"/>
        </w:numPr>
        <w:contextualSpacing/>
      </w:pPr>
      <w:r>
        <w:t>Policy - Roger, Rob, Rick, Sarah</w:t>
      </w:r>
    </w:p>
    <w:p w:rsidR="00D507C3" w:rsidRDefault="00E25FC3">
      <w:pPr>
        <w:numPr>
          <w:ilvl w:val="0"/>
          <w:numId w:val="1"/>
        </w:numPr>
        <w:contextualSpacing/>
      </w:pPr>
      <w:r>
        <w:t>Recycle, MI - Mary Beth, SK, Bill G, Dave</w:t>
      </w:r>
    </w:p>
    <w:p w:rsidR="00D507C3" w:rsidRDefault="00E25FC3">
      <w:pPr>
        <w:numPr>
          <w:ilvl w:val="0"/>
          <w:numId w:val="1"/>
        </w:numPr>
        <w:contextualSpacing/>
      </w:pPr>
      <w:r>
        <w:t>Regional Outreach - Don, Jake, Dan, &amp; Bill H</w:t>
      </w:r>
    </w:p>
    <w:p w:rsidR="00D507C3" w:rsidRDefault="00E25FC3">
      <w:pPr>
        <w:rPr>
          <w:b/>
        </w:rPr>
      </w:pPr>
      <w:r>
        <w:rPr>
          <w:b/>
        </w:rPr>
        <w:t xml:space="preserve">Committee Mission: </w:t>
      </w:r>
    </w:p>
    <w:p w:rsidR="00D507C3" w:rsidRDefault="00E25FC3">
      <w:pPr>
        <w:numPr>
          <w:ilvl w:val="0"/>
          <w:numId w:val="9"/>
        </w:numPr>
        <w:contextualSpacing/>
      </w:pPr>
      <w:r>
        <w:t xml:space="preserve">Conference Committee - </w:t>
      </w:r>
    </w:p>
    <w:p w:rsidR="00D507C3" w:rsidRDefault="00E25FC3">
      <w:pPr>
        <w:numPr>
          <w:ilvl w:val="1"/>
          <w:numId w:val="9"/>
        </w:numPr>
        <w:contextualSpacing/>
      </w:pPr>
      <w:r>
        <w:t>Create an event that</w:t>
      </w:r>
      <w:r>
        <w:t xml:space="preserve"> fosters education, training, and networking opportunities around sustainable materials management through sponsorships, exhibitors, and membership in the Michigan Recycling Coalition.</w:t>
      </w:r>
    </w:p>
    <w:p w:rsidR="00D507C3" w:rsidRDefault="00E25FC3">
      <w:pPr>
        <w:numPr>
          <w:ilvl w:val="0"/>
          <w:numId w:val="9"/>
        </w:numPr>
        <w:contextualSpacing/>
      </w:pPr>
      <w:r>
        <w:t xml:space="preserve">Membership Committee - </w:t>
      </w:r>
    </w:p>
    <w:p w:rsidR="00D507C3" w:rsidRDefault="00E25FC3">
      <w:pPr>
        <w:numPr>
          <w:ilvl w:val="1"/>
          <w:numId w:val="9"/>
        </w:numPr>
        <w:contextualSpacing/>
      </w:pPr>
      <w:r>
        <w:t>?</w:t>
      </w:r>
    </w:p>
    <w:p w:rsidR="00D507C3" w:rsidRDefault="00E25FC3">
      <w:pPr>
        <w:numPr>
          <w:ilvl w:val="0"/>
          <w:numId w:val="9"/>
        </w:numPr>
        <w:contextualSpacing/>
      </w:pPr>
      <w:r>
        <w:t xml:space="preserve">Michigan Organics Council - </w:t>
      </w:r>
    </w:p>
    <w:p w:rsidR="00D507C3" w:rsidRDefault="00E25FC3">
      <w:pPr>
        <w:numPr>
          <w:ilvl w:val="1"/>
          <w:numId w:val="9"/>
        </w:numPr>
        <w:contextualSpacing/>
      </w:pPr>
      <w:r>
        <w:t>Bring together o</w:t>
      </w:r>
      <w:r>
        <w:t>rganics generators, processors, and end users to network, share best practices, and promote diversion and utilization.</w:t>
      </w:r>
    </w:p>
    <w:p w:rsidR="00D507C3" w:rsidRDefault="00E25FC3">
      <w:pPr>
        <w:numPr>
          <w:ilvl w:val="0"/>
          <w:numId w:val="9"/>
        </w:numPr>
        <w:contextualSpacing/>
      </w:pPr>
      <w:r>
        <w:t xml:space="preserve">Policy Committee - </w:t>
      </w:r>
    </w:p>
    <w:p w:rsidR="00D507C3" w:rsidRDefault="00E25FC3">
      <w:pPr>
        <w:numPr>
          <w:ilvl w:val="1"/>
          <w:numId w:val="9"/>
        </w:numPr>
        <w:contextualSpacing/>
      </w:pPr>
      <w:r>
        <w:t xml:space="preserve">Advocate for MRC’s mission through creation of a strategic policy and implementation plan. </w:t>
      </w:r>
    </w:p>
    <w:p w:rsidR="00D507C3" w:rsidRDefault="00E25FC3">
      <w:pPr>
        <w:numPr>
          <w:ilvl w:val="0"/>
          <w:numId w:val="9"/>
        </w:numPr>
        <w:contextualSpacing/>
      </w:pPr>
      <w:r>
        <w:t xml:space="preserve">Recycle, MI Committee - </w:t>
      </w:r>
    </w:p>
    <w:p w:rsidR="00D507C3" w:rsidRDefault="00E25FC3">
      <w:pPr>
        <w:numPr>
          <w:ilvl w:val="1"/>
          <w:numId w:val="9"/>
        </w:numPr>
        <w:contextualSpacing/>
      </w:pPr>
      <w:r>
        <w:t xml:space="preserve">Foster the engagement of recycling participation and direction to the action for the betterment of the environment. </w:t>
      </w:r>
      <w:r>
        <w:rPr>
          <w:i/>
        </w:rPr>
        <w:t>(Foster direct action, engagement, and participation in recycling program for the betterment of the environment.)</w:t>
      </w:r>
    </w:p>
    <w:p w:rsidR="00D507C3" w:rsidRDefault="00E25FC3">
      <w:pPr>
        <w:numPr>
          <w:ilvl w:val="0"/>
          <w:numId w:val="9"/>
        </w:numPr>
        <w:contextualSpacing/>
      </w:pPr>
      <w:r>
        <w:t xml:space="preserve">Regional Outreach Committee - </w:t>
      </w:r>
    </w:p>
    <w:p w:rsidR="00D507C3" w:rsidRDefault="00E25FC3">
      <w:pPr>
        <w:numPr>
          <w:ilvl w:val="1"/>
          <w:numId w:val="9"/>
        </w:numPr>
        <w:contextualSpacing/>
      </w:pPr>
      <w:r>
        <w:t xml:space="preserve">Bring together and create opportunity for members and potential members to share, network, </w:t>
      </w:r>
      <w:r>
        <w:rPr>
          <w:i/>
        </w:rPr>
        <w:t>(to accomplish collective goals, provide MRC with input and feedback)</w:t>
      </w:r>
      <w:r>
        <w:t xml:space="preserve">, and promote recycling. </w:t>
      </w:r>
    </w:p>
    <w:p w:rsidR="00D507C3" w:rsidRDefault="00E25FC3">
      <w:pPr>
        <w:rPr>
          <w:b/>
        </w:rPr>
      </w:pPr>
      <w:r>
        <w:rPr>
          <w:b/>
        </w:rPr>
        <w:t xml:space="preserve">Committee Vision: </w:t>
      </w:r>
    </w:p>
    <w:p w:rsidR="00D507C3" w:rsidRDefault="00E25FC3">
      <w:pPr>
        <w:numPr>
          <w:ilvl w:val="0"/>
          <w:numId w:val="3"/>
        </w:numPr>
        <w:contextualSpacing/>
      </w:pPr>
      <w:r>
        <w:t xml:space="preserve">Conference Committee - </w:t>
      </w:r>
    </w:p>
    <w:p w:rsidR="00D507C3" w:rsidRDefault="00E25FC3">
      <w:pPr>
        <w:numPr>
          <w:ilvl w:val="1"/>
          <w:numId w:val="3"/>
        </w:numPr>
        <w:contextualSpacing/>
      </w:pPr>
      <w:r>
        <w:t xml:space="preserve">We envision providing a dependable, adaptive, best-in-class conference that is welcoming, vibrant, and forward thinking for attendees, sponsors, and exhibitors. </w:t>
      </w:r>
    </w:p>
    <w:p w:rsidR="00D507C3" w:rsidRDefault="00E25FC3">
      <w:pPr>
        <w:numPr>
          <w:ilvl w:val="0"/>
          <w:numId w:val="3"/>
        </w:numPr>
        <w:contextualSpacing/>
      </w:pPr>
      <w:r>
        <w:t xml:space="preserve">Membership Committee - </w:t>
      </w:r>
    </w:p>
    <w:p w:rsidR="00D507C3" w:rsidRDefault="00E25FC3">
      <w:pPr>
        <w:numPr>
          <w:ilvl w:val="1"/>
          <w:numId w:val="3"/>
        </w:numPr>
        <w:contextualSpacing/>
      </w:pPr>
      <w:r>
        <w:t>Create data driven membership strategy. (?)</w:t>
      </w:r>
    </w:p>
    <w:p w:rsidR="00D507C3" w:rsidRDefault="00E25FC3">
      <w:pPr>
        <w:numPr>
          <w:ilvl w:val="0"/>
          <w:numId w:val="3"/>
        </w:numPr>
        <w:contextualSpacing/>
      </w:pPr>
      <w:r>
        <w:t>Mi</w:t>
      </w:r>
      <w:r>
        <w:t xml:space="preserve">chigan Organics Council - </w:t>
      </w:r>
    </w:p>
    <w:p w:rsidR="00D507C3" w:rsidRDefault="00E25FC3">
      <w:pPr>
        <w:numPr>
          <w:ilvl w:val="1"/>
          <w:numId w:val="3"/>
        </w:numPr>
        <w:contextualSpacing/>
      </w:pPr>
      <w:r>
        <w:t xml:space="preserve">We envision a professional council that embraces the varied industry stakeholders and promotes education and best end utilization of organics. </w:t>
      </w:r>
    </w:p>
    <w:p w:rsidR="00D507C3" w:rsidRDefault="00E25FC3">
      <w:pPr>
        <w:numPr>
          <w:ilvl w:val="0"/>
          <w:numId w:val="3"/>
        </w:numPr>
        <w:contextualSpacing/>
      </w:pPr>
      <w:r>
        <w:t xml:space="preserve">Policy Committee - </w:t>
      </w:r>
    </w:p>
    <w:p w:rsidR="00D507C3" w:rsidRDefault="00E25FC3">
      <w:pPr>
        <w:numPr>
          <w:ilvl w:val="1"/>
          <w:numId w:val="3"/>
        </w:numPr>
        <w:contextualSpacing/>
      </w:pPr>
      <w:r>
        <w:t>Remain focused on dynamic best in class data mission with a dynam</w:t>
      </w:r>
      <w:r>
        <w:t>ic approach.</w:t>
      </w:r>
    </w:p>
    <w:p w:rsidR="00D507C3" w:rsidRDefault="00E25FC3">
      <w:pPr>
        <w:numPr>
          <w:ilvl w:val="0"/>
          <w:numId w:val="3"/>
        </w:numPr>
        <w:contextualSpacing/>
      </w:pPr>
      <w:r>
        <w:t xml:space="preserve">Recycle, MI Committee - </w:t>
      </w:r>
    </w:p>
    <w:p w:rsidR="00D507C3" w:rsidRDefault="00E25FC3">
      <w:pPr>
        <w:numPr>
          <w:ilvl w:val="1"/>
          <w:numId w:val="3"/>
        </w:numPr>
        <w:contextualSpacing/>
      </w:pPr>
      <w:r>
        <w:t xml:space="preserve">We envision all Michiganders engaging in recycling where they work, live, and play. </w:t>
      </w:r>
    </w:p>
    <w:p w:rsidR="00D507C3" w:rsidRDefault="00E25FC3">
      <w:pPr>
        <w:numPr>
          <w:ilvl w:val="0"/>
          <w:numId w:val="3"/>
        </w:numPr>
        <w:contextualSpacing/>
      </w:pPr>
      <w:r>
        <w:t xml:space="preserve">Regional Outreach - </w:t>
      </w:r>
    </w:p>
    <w:p w:rsidR="00D507C3" w:rsidRDefault="00E25FC3">
      <w:pPr>
        <w:numPr>
          <w:ilvl w:val="1"/>
          <w:numId w:val="3"/>
        </w:numPr>
        <w:contextualSpacing/>
      </w:pPr>
      <w:r>
        <w:t>We envision welcoming open-minded, cutting edge organizations who are dependable and think practically about rec</w:t>
      </w:r>
      <w:r>
        <w:t xml:space="preserve">ycling. </w:t>
      </w:r>
    </w:p>
    <w:p w:rsidR="00D507C3" w:rsidRDefault="00E25FC3">
      <w:r>
        <w:rPr>
          <w:b/>
        </w:rPr>
        <w:t>How can the committee best contribute to the MRC over the next year?</w:t>
      </w:r>
      <w:r>
        <w:t xml:space="preserve"> </w:t>
      </w:r>
    </w:p>
    <w:p w:rsidR="00D507C3" w:rsidRDefault="00E25FC3">
      <w:pPr>
        <w:numPr>
          <w:ilvl w:val="0"/>
          <w:numId w:val="11"/>
        </w:numPr>
        <w:contextualSpacing/>
      </w:pPr>
      <w:r>
        <w:t xml:space="preserve">Conference Committee - </w:t>
      </w:r>
    </w:p>
    <w:p w:rsidR="00D507C3" w:rsidRDefault="00E25FC3">
      <w:pPr>
        <w:numPr>
          <w:ilvl w:val="1"/>
          <w:numId w:val="11"/>
        </w:numPr>
        <w:contextualSpacing/>
      </w:pPr>
      <w:r>
        <w:t>Fill exhibit hall</w:t>
      </w:r>
    </w:p>
    <w:p w:rsidR="00D507C3" w:rsidRDefault="00E25FC3">
      <w:pPr>
        <w:numPr>
          <w:ilvl w:val="1"/>
          <w:numId w:val="11"/>
        </w:numPr>
        <w:contextualSpacing/>
      </w:pPr>
      <w:r>
        <w:t>Review and revise sponsorship levels/benefits as needed</w:t>
      </w:r>
    </w:p>
    <w:p w:rsidR="00D507C3" w:rsidRDefault="00E25FC3">
      <w:pPr>
        <w:numPr>
          <w:ilvl w:val="1"/>
          <w:numId w:val="11"/>
        </w:numPr>
        <w:contextualSpacing/>
      </w:pPr>
      <w:r>
        <w:t>Summit structure, ensure successful DEQ involvement in conference</w:t>
      </w:r>
    </w:p>
    <w:p w:rsidR="00D507C3" w:rsidRDefault="00E25FC3">
      <w:pPr>
        <w:numPr>
          <w:ilvl w:val="1"/>
          <w:numId w:val="11"/>
        </w:numPr>
        <w:contextualSpacing/>
      </w:pPr>
      <w:r>
        <w:t>Work with reg</w:t>
      </w:r>
      <w:r>
        <w:t>ional outreach to promote conference</w:t>
      </w:r>
    </w:p>
    <w:p w:rsidR="00D507C3" w:rsidRDefault="00E25FC3">
      <w:pPr>
        <w:numPr>
          <w:ilvl w:val="1"/>
          <w:numId w:val="11"/>
        </w:numPr>
        <w:contextualSpacing/>
      </w:pPr>
      <w:r>
        <w:t>Provide a list of keynote speakers and sessions (to who?)</w:t>
      </w:r>
    </w:p>
    <w:p w:rsidR="00D507C3" w:rsidRDefault="00E25FC3">
      <w:pPr>
        <w:numPr>
          <w:ilvl w:val="0"/>
          <w:numId w:val="11"/>
        </w:numPr>
        <w:contextualSpacing/>
      </w:pPr>
      <w:r>
        <w:t xml:space="preserve">Membership Committee - </w:t>
      </w:r>
    </w:p>
    <w:p w:rsidR="00D507C3" w:rsidRDefault="00E25FC3">
      <w:pPr>
        <w:numPr>
          <w:ilvl w:val="1"/>
          <w:numId w:val="11"/>
        </w:numPr>
        <w:contextualSpacing/>
      </w:pPr>
      <w:r>
        <w:t xml:space="preserve">Track people who show up at regional meetings and become a member. By categories. </w:t>
      </w:r>
    </w:p>
    <w:p w:rsidR="00D507C3" w:rsidRDefault="00E25FC3">
      <w:pPr>
        <w:numPr>
          <w:ilvl w:val="1"/>
          <w:numId w:val="11"/>
        </w:numPr>
        <w:contextualSpacing/>
      </w:pPr>
      <w:r>
        <w:t>Track number of people/companies invited/tools shared.</w:t>
      </w:r>
    </w:p>
    <w:p w:rsidR="00D507C3" w:rsidRDefault="00E25FC3">
      <w:pPr>
        <w:numPr>
          <w:ilvl w:val="1"/>
          <w:numId w:val="11"/>
        </w:numPr>
        <w:contextualSpacing/>
      </w:pPr>
      <w:r>
        <w:t>Track number of members lost and why.</w:t>
      </w:r>
    </w:p>
    <w:p w:rsidR="00D507C3" w:rsidRDefault="00E25FC3">
      <w:pPr>
        <w:numPr>
          <w:ilvl w:val="1"/>
          <w:numId w:val="11"/>
        </w:numPr>
        <w:contextualSpacing/>
      </w:pPr>
      <w:r>
        <w:t>Why are people members? - retention</w:t>
      </w:r>
    </w:p>
    <w:p w:rsidR="00D507C3" w:rsidRDefault="00E25FC3">
      <w:pPr>
        <w:numPr>
          <w:ilvl w:val="1"/>
          <w:numId w:val="11"/>
        </w:numPr>
        <w:contextualSpacing/>
      </w:pPr>
      <w:r>
        <w:t>Recover expired members</w:t>
      </w:r>
    </w:p>
    <w:p w:rsidR="00D507C3" w:rsidRDefault="00E25FC3">
      <w:pPr>
        <w:numPr>
          <w:ilvl w:val="0"/>
          <w:numId w:val="11"/>
        </w:numPr>
        <w:contextualSpacing/>
      </w:pPr>
      <w:r>
        <w:t>Michigan Organics Council</w:t>
      </w:r>
    </w:p>
    <w:p w:rsidR="00D507C3" w:rsidRDefault="00E25FC3">
      <w:pPr>
        <w:numPr>
          <w:ilvl w:val="1"/>
          <w:numId w:val="11"/>
        </w:numPr>
        <w:contextualSpacing/>
      </w:pPr>
      <w:r>
        <w:t>Market development</w:t>
      </w:r>
    </w:p>
    <w:p w:rsidR="00D507C3" w:rsidRDefault="00E25FC3">
      <w:pPr>
        <w:numPr>
          <w:ilvl w:val="1"/>
          <w:numId w:val="11"/>
        </w:numPr>
        <w:contextualSpacing/>
      </w:pPr>
      <w:r>
        <w:t>Policy</w:t>
      </w:r>
    </w:p>
    <w:p w:rsidR="00D507C3" w:rsidRDefault="00E25FC3">
      <w:pPr>
        <w:numPr>
          <w:ilvl w:val="1"/>
          <w:numId w:val="11"/>
        </w:numPr>
        <w:contextualSpacing/>
      </w:pPr>
      <w:r>
        <w:t>Infrastructure development</w:t>
      </w:r>
    </w:p>
    <w:p w:rsidR="00D507C3" w:rsidRDefault="00E25FC3">
      <w:pPr>
        <w:numPr>
          <w:ilvl w:val="1"/>
          <w:numId w:val="11"/>
        </w:numPr>
        <w:contextualSpacing/>
      </w:pPr>
      <w:r>
        <w:t>Regulations</w:t>
      </w:r>
    </w:p>
    <w:p w:rsidR="00D507C3" w:rsidRDefault="00E25FC3">
      <w:pPr>
        <w:numPr>
          <w:ilvl w:val="1"/>
          <w:numId w:val="11"/>
        </w:numPr>
        <w:contextualSpacing/>
      </w:pPr>
      <w:r>
        <w:t>Education and promotion</w:t>
      </w:r>
    </w:p>
    <w:p w:rsidR="00D507C3" w:rsidRDefault="00E25FC3">
      <w:pPr>
        <w:numPr>
          <w:ilvl w:val="0"/>
          <w:numId w:val="11"/>
        </w:numPr>
        <w:contextualSpacing/>
      </w:pPr>
      <w:r>
        <w:t xml:space="preserve">Policy Committee - </w:t>
      </w:r>
    </w:p>
    <w:p w:rsidR="00D507C3" w:rsidRDefault="00E25FC3">
      <w:pPr>
        <w:numPr>
          <w:ilvl w:val="1"/>
          <w:numId w:val="11"/>
        </w:numPr>
        <w:contextualSpacing/>
      </w:pPr>
      <w:r>
        <w:t xml:space="preserve">Strategic plan policy </w:t>
      </w:r>
      <w:r>
        <w:t>driven &amp; implement focused on talking points</w:t>
      </w:r>
    </w:p>
    <w:p w:rsidR="00D507C3" w:rsidRDefault="00E25FC3">
      <w:pPr>
        <w:numPr>
          <w:ilvl w:val="1"/>
          <w:numId w:val="11"/>
        </w:numPr>
        <w:contextualSpacing/>
      </w:pPr>
      <w:r>
        <w:t>Work with DEQ to make sure our members goals and objectives</w:t>
      </w:r>
    </w:p>
    <w:p w:rsidR="00D507C3" w:rsidRDefault="00E25FC3">
      <w:pPr>
        <w:numPr>
          <w:ilvl w:val="1"/>
          <w:numId w:val="11"/>
        </w:numPr>
        <w:contextualSpacing/>
      </w:pPr>
      <w:r>
        <w:t>Communication should be 2 way, create feedback opportunities</w:t>
      </w:r>
    </w:p>
    <w:p w:rsidR="00D507C3" w:rsidRDefault="00E25FC3">
      <w:pPr>
        <w:numPr>
          <w:ilvl w:val="1"/>
          <w:numId w:val="11"/>
        </w:numPr>
        <w:contextualSpacing/>
      </w:pPr>
      <w:r>
        <w:t>Create a strategic policy plan and with MSG’s assistance implement</w:t>
      </w:r>
    </w:p>
    <w:p w:rsidR="00D507C3" w:rsidRDefault="00E25FC3">
      <w:pPr>
        <w:numPr>
          <w:ilvl w:val="0"/>
          <w:numId w:val="11"/>
        </w:numPr>
        <w:contextualSpacing/>
      </w:pPr>
      <w:r>
        <w:t>Recycle, MI Committee -</w:t>
      </w:r>
    </w:p>
    <w:p w:rsidR="00D507C3" w:rsidRDefault="00E25FC3">
      <w:pPr>
        <w:numPr>
          <w:ilvl w:val="1"/>
          <w:numId w:val="11"/>
        </w:numPr>
        <w:contextualSpacing/>
      </w:pPr>
      <w:r>
        <w:t>Participate in regional outreach meetings</w:t>
      </w:r>
    </w:p>
    <w:p w:rsidR="00D507C3" w:rsidRDefault="00E25FC3">
      <w:pPr>
        <w:numPr>
          <w:ilvl w:val="1"/>
          <w:numId w:val="11"/>
        </w:numPr>
        <w:contextualSpacing/>
      </w:pPr>
      <w:r>
        <w:t>Develop/promote newsletters/blogs/etc</w:t>
      </w:r>
    </w:p>
    <w:p w:rsidR="00D507C3" w:rsidRDefault="00E25FC3">
      <w:pPr>
        <w:numPr>
          <w:ilvl w:val="1"/>
          <w:numId w:val="11"/>
        </w:numPr>
        <w:contextualSpacing/>
      </w:pPr>
      <w:r>
        <w:t>Be visible at the Conference</w:t>
      </w:r>
    </w:p>
    <w:p w:rsidR="00D507C3" w:rsidRDefault="00E25FC3">
      <w:pPr>
        <w:numPr>
          <w:ilvl w:val="1"/>
          <w:numId w:val="11"/>
        </w:numPr>
        <w:contextualSpacing/>
      </w:pPr>
      <w:r>
        <w:t>Market products</w:t>
      </w:r>
    </w:p>
    <w:p w:rsidR="00D507C3" w:rsidRDefault="00E25FC3">
      <w:pPr>
        <w:numPr>
          <w:ilvl w:val="0"/>
          <w:numId w:val="11"/>
        </w:numPr>
        <w:contextualSpacing/>
      </w:pPr>
      <w:r>
        <w:t>Regional Outreach Committee</w:t>
      </w:r>
    </w:p>
    <w:p w:rsidR="00D507C3" w:rsidRDefault="00E25FC3">
      <w:pPr>
        <w:numPr>
          <w:ilvl w:val="1"/>
          <w:numId w:val="11"/>
        </w:numPr>
        <w:contextualSpacing/>
      </w:pPr>
      <w:r>
        <w:t>Leadership in regions maintained</w:t>
      </w:r>
    </w:p>
    <w:p w:rsidR="00D507C3" w:rsidRDefault="00E25FC3">
      <w:pPr>
        <w:numPr>
          <w:ilvl w:val="1"/>
          <w:numId w:val="11"/>
        </w:numPr>
        <w:contextualSpacing/>
      </w:pPr>
      <w:r>
        <w:t>Develop meeting content</w:t>
      </w:r>
    </w:p>
    <w:p w:rsidR="00D507C3" w:rsidRDefault="00E25FC3">
      <w:pPr>
        <w:numPr>
          <w:ilvl w:val="1"/>
          <w:numId w:val="11"/>
        </w:numPr>
        <w:contextualSpacing/>
      </w:pPr>
      <w:r>
        <w:t>Member promotion</w:t>
      </w:r>
    </w:p>
    <w:p w:rsidR="00D507C3" w:rsidRDefault="00E25FC3">
      <w:pPr>
        <w:numPr>
          <w:ilvl w:val="1"/>
          <w:numId w:val="11"/>
        </w:numPr>
        <w:contextualSpacing/>
      </w:pPr>
      <w:r>
        <w:t>Engage &amp;</w:t>
      </w:r>
      <w:r>
        <w:t xml:space="preserve"> invite new groups/organizations - sign up at region meetings</w:t>
      </w:r>
    </w:p>
    <w:p w:rsidR="00D507C3" w:rsidRDefault="00E25FC3">
      <w:pPr>
        <w:numPr>
          <w:ilvl w:val="1"/>
          <w:numId w:val="11"/>
        </w:numPr>
        <w:contextualSpacing/>
      </w:pPr>
      <w:r>
        <w:t>Be accountable</w:t>
      </w:r>
    </w:p>
    <w:p w:rsidR="00D507C3" w:rsidRDefault="00E25FC3">
      <w:pPr>
        <w:rPr>
          <w:b/>
        </w:rPr>
      </w:pPr>
      <w:r>
        <w:rPr>
          <w:b/>
        </w:rPr>
        <w:t xml:space="preserve">Committee Recruitment Goals &amp; How to Achieve: </w:t>
      </w:r>
    </w:p>
    <w:p w:rsidR="00D507C3" w:rsidRDefault="00E25FC3">
      <w:pPr>
        <w:numPr>
          <w:ilvl w:val="0"/>
          <w:numId w:val="4"/>
        </w:numPr>
        <w:contextualSpacing/>
      </w:pPr>
      <w:r>
        <w:t>Conference Committee - 15</w:t>
      </w:r>
    </w:p>
    <w:p w:rsidR="00D507C3" w:rsidRDefault="00E25FC3">
      <w:pPr>
        <w:numPr>
          <w:ilvl w:val="1"/>
          <w:numId w:val="4"/>
        </w:numPr>
        <w:contextualSpacing/>
      </w:pPr>
      <w:r>
        <w:t>Email to recruit &amp; send to members</w:t>
      </w:r>
    </w:p>
    <w:p w:rsidR="00D507C3" w:rsidRDefault="00E25FC3">
      <w:pPr>
        <w:numPr>
          <w:ilvl w:val="1"/>
          <w:numId w:val="4"/>
        </w:numPr>
        <w:contextualSpacing/>
      </w:pPr>
      <w:r>
        <w:t>Regional Outreach</w:t>
      </w:r>
    </w:p>
    <w:p w:rsidR="00D507C3" w:rsidRDefault="00E25FC3">
      <w:pPr>
        <w:numPr>
          <w:ilvl w:val="1"/>
          <w:numId w:val="4"/>
        </w:numPr>
        <w:contextualSpacing/>
      </w:pPr>
      <w:r>
        <w:t>Member prospects - email</w:t>
      </w:r>
    </w:p>
    <w:p w:rsidR="00D507C3" w:rsidRDefault="00E25FC3">
      <w:pPr>
        <w:numPr>
          <w:ilvl w:val="0"/>
          <w:numId w:val="4"/>
        </w:numPr>
        <w:contextualSpacing/>
      </w:pPr>
      <w:r>
        <w:t>Membership Committee - 0</w:t>
      </w:r>
    </w:p>
    <w:p w:rsidR="00D507C3" w:rsidRDefault="00E25FC3">
      <w:pPr>
        <w:numPr>
          <w:ilvl w:val="1"/>
          <w:numId w:val="4"/>
        </w:numPr>
        <w:contextualSpacing/>
      </w:pPr>
      <w:r>
        <w:t>None</w:t>
      </w:r>
    </w:p>
    <w:p w:rsidR="00D507C3" w:rsidRDefault="00E25FC3">
      <w:pPr>
        <w:numPr>
          <w:ilvl w:val="0"/>
          <w:numId w:val="4"/>
        </w:numPr>
        <w:contextualSpacing/>
      </w:pPr>
      <w:r>
        <w:t>Michigan Organics Council - 0</w:t>
      </w:r>
    </w:p>
    <w:p w:rsidR="00D507C3" w:rsidRDefault="00E25FC3">
      <w:pPr>
        <w:numPr>
          <w:ilvl w:val="1"/>
          <w:numId w:val="4"/>
        </w:numPr>
        <w:contextualSpacing/>
      </w:pPr>
      <w:r>
        <w:t>Focus on attracting organic stakeholders to MOC meetings</w:t>
      </w:r>
    </w:p>
    <w:p w:rsidR="00D507C3" w:rsidRDefault="00E25FC3">
      <w:pPr>
        <w:numPr>
          <w:ilvl w:val="0"/>
          <w:numId w:val="4"/>
        </w:numPr>
        <w:contextualSpacing/>
      </w:pPr>
      <w:r>
        <w:t>Policy Committee - 0</w:t>
      </w:r>
    </w:p>
    <w:p w:rsidR="00D507C3" w:rsidRDefault="00E25FC3">
      <w:pPr>
        <w:numPr>
          <w:ilvl w:val="1"/>
          <w:numId w:val="4"/>
        </w:numPr>
        <w:contextualSpacing/>
      </w:pPr>
      <w:r>
        <w:t>None</w:t>
      </w:r>
    </w:p>
    <w:p w:rsidR="00D507C3" w:rsidRDefault="00E25FC3">
      <w:pPr>
        <w:numPr>
          <w:ilvl w:val="0"/>
          <w:numId w:val="4"/>
        </w:numPr>
        <w:contextualSpacing/>
      </w:pPr>
      <w:r>
        <w:t>Recycle, MI Committee - 3-8</w:t>
      </w:r>
    </w:p>
    <w:p w:rsidR="00D507C3" w:rsidRDefault="00E25FC3">
      <w:pPr>
        <w:numPr>
          <w:ilvl w:val="1"/>
          <w:numId w:val="4"/>
        </w:numPr>
        <w:contextualSpacing/>
      </w:pPr>
      <w:r>
        <w:t>Match expertise with goals/needs of committee</w:t>
      </w:r>
    </w:p>
    <w:p w:rsidR="00D507C3" w:rsidRDefault="00E25FC3">
      <w:pPr>
        <w:numPr>
          <w:ilvl w:val="1"/>
          <w:numId w:val="4"/>
        </w:numPr>
        <w:contextualSpacing/>
      </w:pPr>
      <w:r>
        <w:t>E-mail to members</w:t>
      </w:r>
    </w:p>
    <w:p w:rsidR="00D507C3" w:rsidRDefault="00E25FC3">
      <w:pPr>
        <w:numPr>
          <w:ilvl w:val="0"/>
          <w:numId w:val="4"/>
        </w:numPr>
        <w:contextualSpacing/>
      </w:pPr>
      <w:r>
        <w:t>Regional Outreach Committee - 18-20</w:t>
      </w:r>
    </w:p>
    <w:p w:rsidR="00D507C3" w:rsidRDefault="00E25FC3">
      <w:pPr>
        <w:numPr>
          <w:ilvl w:val="1"/>
          <w:numId w:val="4"/>
        </w:numPr>
        <w:contextualSpacing/>
      </w:pPr>
      <w:r>
        <w:t>Ask</w:t>
      </w:r>
    </w:p>
    <w:p w:rsidR="00D507C3" w:rsidRDefault="00E25FC3">
      <w:pPr>
        <w:rPr>
          <w:b/>
        </w:rPr>
      </w:pPr>
      <w:r>
        <w:rPr>
          <w:b/>
        </w:rPr>
        <w:t>Projec</w:t>
      </w:r>
      <w:r>
        <w:rPr>
          <w:b/>
        </w:rPr>
        <w:t xml:space="preserve">ts: </w:t>
      </w:r>
    </w:p>
    <w:p w:rsidR="00D507C3" w:rsidRDefault="00E25FC3">
      <w:pPr>
        <w:numPr>
          <w:ilvl w:val="0"/>
          <w:numId w:val="5"/>
        </w:numPr>
        <w:contextualSpacing/>
      </w:pPr>
      <w:r>
        <w:t xml:space="preserve">Conference Committee - </w:t>
      </w:r>
    </w:p>
    <w:p w:rsidR="00D507C3" w:rsidRDefault="00E25FC3">
      <w:pPr>
        <w:numPr>
          <w:ilvl w:val="1"/>
          <w:numId w:val="5"/>
        </w:numPr>
        <w:contextualSpacing/>
      </w:pPr>
      <w:r>
        <w:t>None</w:t>
      </w:r>
    </w:p>
    <w:p w:rsidR="00D507C3" w:rsidRDefault="00E25FC3">
      <w:pPr>
        <w:numPr>
          <w:ilvl w:val="0"/>
          <w:numId w:val="5"/>
        </w:numPr>
        <w:contextualSpacing/>
      </w:pPr>
      <w:r>
        <w:t xml:space="preserve">Membership Committee - </w:t>
      </w:r>
    </w:p>
    <w:p w:rsidR="00D507C3" w:rsidRDefault="00E25FC3">
      <w:pPr>
        <w:numPr>
          <w:ilvl w:val="1"/>
          <w:numId w:val="5"/>
        </w:numPr>
        <w:contextualSpacing/>
      </w:pPr>
      <w:r>
        <w:t>SK - ask 3 haulers list of recyclers “sponsor” for data they have</w:t>
      </w:r>
    </w:p>
    <w:p w:rsidR="00D507C3" w:rsidRDefault="00E25FC3">
      <w:pPr>
        <w:numPr>
          <w:ilvl w:val="1"/>
          <w:numId w:val="5"/>
        </w:numPr>
        <w:contextualSpacing/>
      </w:pPr>
      <w:r>
        <w:t>Recycle partnership - may have issue</w:t>
      </w:r>
    </w:p>
    <w:p w:rsidR="00D507C3" w:rsidRDefault="00E25FC3">
      <w:pPr>
        <w:numPr>
          <w:ilvl w:val="0"/>
          <w:numId w:val="5"/>
        </w:numPr>
        <w:contextualSpacing/>
      </w:pPr>
      <w:r>
        <w:t xml:space="preserve">Michigan Organics Council - </w:t>
      </w:r>
    </w:p>
    <w:p w:rsidR="00D507C3" w:rsidRDefault="00E25FC3">
      <w:pPr>
        <w:numPr>
          <w:ilvl w:val="1"/>
          <w:numId w:val="5"/>
        </w:numPr>
        <w:contextualSpacing/>
      </w:pPr>
      <w:r>
        <w:t>None</w:t>
      </w:r>
    </w:p>
    <w:p w:rsidR="00D507C3" w:rsidRDefault="00E25FC3">
      <w:pPr>
        <w:numPr>
          <w:ilvl w:val="0"/>
          <w:numId w:val="5"/>
        </w:numPr>
        <w:contextualSpacing/>
      </w:pPr>
      <w:r>
        <w:t xml:space="preserve">Policy Committee - </w:t>
      </w:r>
    </w:p>
    <w:p w:rsidR="00D507C3" w:rsidRDefault="00E25FC3">
      <w:pPr>
        <w:numPr>
          <w:ilvl w:val="1"/>
          <w:numId w:val="5"/>
        </w:numPr>
        <w:contextualSpacing/>
      </w:pPr>
      <w:r>
        <w:t>Establish structure for increased communi</w:t>
      </w:r>
      <w:r>
        <w:t>cation with MOC</w:t>
      </w:r>
    </w:p>
    <w:p w:rsidR="00D507C3" w:rsidRDefault="00E25FC3">
      <w:pPr>
        <w:numPr>
          <w:ilvl w:val="0"/>
          <w:numId w:val="5"/>
        </w:numPr>
        <w:contextualSpacing/>
      </w:pPr>
      <w:r>
        <w:t xml:space="preserve">Recycle, MI Committee - </w:t>
      </w:r>
    </w:p>
    <w:p w:rsidR="00D507C3" w:rsidRDefault="00E25FC3">
      <w:pPr>
        <w:numPr>
          <w:ilvl w:val="1"/>
          <w:numId w:val="5"/>
        </w:numPr>
        <w:contextualSpacing/>
      </w:pPr>
      <w:r>
        <w:t>Finalize &amp; launch individual supporter program</w:t>
      </w:r>
    </w:p>
    <w:p w:rsidR="00D507C3" w:rsidRDefault="00E25FC3">
      <w:pPr>
        <w:numPr>
          <w:ilvl w:val="1"/>
          <w:numId w:val="5"/>
        </w:numPr>
        <w:contextualSpacing/>
      </w:pPr>
      <w:r>
        <w:t>Stadium membership</w:t>
      </w:r>
    </w:p>
    <w:p w:rsidR="00D507C3" w:rsidRDefault="00E25FC3">
      <w:pPr>
        <w:numPr>
          <w:ilvl w:val="1"/>
          <w:numId w:val="5"/>
        </w:numPr>
        <w:contextualSpacing/>
      </w:pPr>
      <w:r>
        <w:t>Recycle, MI Newsletter</w:t>
      </w:r>
    </w:p>
    <w:p w:rsidR="00D507C3" w:rsidRDefault="00E25FC3">
      <w:pPr>
        <w:numPr>
          <w:ilvl w:val="1"/>
          <w:numId w:val="5"/>
        </w:numPr>
        <w:contextualSpacing/>
      </w:pPr>
      <w:r>
        <w:t>Grow partners</w:t>
      </w:r>
    </w:p>
    <w:p w:rsidR="00D507C3" w:rsidRDefault="00E25FC3">
      <w:pPr>
        <w:numPr>
          <w:ilvl w:val="0"/>
          <w:numId w:val="5"/>
        </w:numPr>
        <w:contextualSpacing/>
      </w:pPr>
      <w:r>
        <w:t xml:space="preserve">Regional Outreach Committee - </w:t>
      </w:r>
    </w:p>
    <w:p w:rsidR="00D507C3" w:rsidRDefault="00E25FC3">
      <w:pPr>
        <w:numPr>
          <w:ilvl w:val="1"/>
          <w:numId w:val="5"/>
        </w:numPr>
        <w:contextualSpacing/>
      </w:pPr>
      <w:r>
        <w:t>Regional partners</w:t>
      </w:r>
    </w:p>
    <w:p w:rsidR="00D507C3" w:rsidRDefault="00E25FC3">
      <w:pPr>
        <w:rPr>
          <w:b/>
        </w:rPr>
      </w:pPr>
      <w:r>
        <w:rPr>
          <w:b/>
        </w:rPr>
        <w:t xml:space="preserve">How will committee contribute to Big Policy Goal? </w:t>
      </w:r>
    </w:p>
    <w:p w:rsidR="00D507C3" w:rsidRDefault="00E25FC3">
      <w:pPr>
        <w:numPr>
          <w:ilvl w:val="0"/>
          <w:numId w:val="8"/>
        </w:numPr>
        <w:contextualSpacing/>
      </w:pPr>
      <w:r>
        <w:t>Conference Committee</w:t>
      </w:r>
    </w:p>
    <w:p w:rsidR="00D507C3" w:rsidRDefault="00E25FC3">
      <w:pPr>
        <w:numPr>
          <w:ilvl w:val="1"/>
          <w:numId w:val="8"/>
        </w:numPr>
        <w:contextualSpacing/>
      </w:pPr>
      <w:r>
        <w:t>Policy education at conference</w:t>
      </w:r>
    </w:p>
    <w:p w:rsidR="00D507C3" w:rsidRDefault="00E25FC3">
      <w:pPr>
        <w:numPr>
          <w:ilvl w:val="1"/>
          <w:numId w:val="8"/>
        </w:numPr>
        <w:contextualSpacing/>
      </w:pPr>
      <w:r>
        <w:t>Partnership w/DEQ - long term goals</w:t>
      </w:r>
    </w:p>
    <w:p w:rsidR="00D507C3" w:rsidRDefault="00E25FC3">
      <w:pPr>
        <w:numPr>
          <w:ilvl w:val="1"/>
          <w:numId w:val="8"/>
        </w:numPr>
        <w:contextualSpacing/>
      </w:pPr>
      <w:r>
        <w:t>Provide opportunities for members to interact w/legislators</w:t>
      </w:r>
    </w:p>
    <w:p w:rsidR="00D507C3" w:rsidRDefault="00E25FC3">
      <w:pPr>
        <w:numPr>
          <w:ilvl w:val="0"/>
          <w:numId w:val="8"/>
        </w:numPr>
        <w:contextualSpacing/>
      </w:pPr>
      <w:r>
        <w:t>Membership Committee</w:t>
      </w:r>
    </w:p>
    <w:p w:rsidR="00D507C3" w:rsidRDefault="00E25FC3">
      <w:pPr>
        <w:numPr>
          <w:ilvl w:val="1"/>
          <w:numId w:val="8"/>
        </w:numPr>
        <w:contextualSpacing/>
      </w:pPr>
      <w:r>
        <w:t>Survey to members would include policy questions</w:t>
      </w:r>
    </w:p>
    <w:p w:rsidR="00D507C3" w:rsidRDefault="00E25FC3">
      <w:pPr>
        <w:numPr>
          <w:ilvl w:val="1"/>
          <w:numId w:val="8"/>
        </w:numPr>
        <w:contextualSpacing/>
      </w:pPr>
      <w:r>
        <w:t>Provide policy and legislators in thei</w:t>
      </w:r>
      <w:r>
        <w:t>r region (prospects)</w:t>
      </w:r>
    </w:p>
    <w:p w:rsidR="00D507C3" w:rsidRDefault="00E25FC3">
      <w:pPr>
        <w:numPr>
          <w:ilvl w:val="1"/>
          <w:numId w:val="8"/>
        </w:numPr>
        <w:contextualSpacing/>
      </w:pPr>
      <w:r>
        <w:t>Identify which lists we need as prospects &amp; interests</w:t>
      </w:r>
    </w:p>
    <w:p w:rsidR="00D507C3" w:rsidRDefault="00E25FC3">
      <w:pPr>
        <w:numPr>
          <w:ilvl w:val="0"/>
          <w:numId w:val="8"/>
        </w:numPr>
        <w:contextualSpacing/>
      </w:pPr>
      <w:r>
        <w:t>Michigan Organics Council</w:t>
      </w:r>
    </w:p>
    <w:p w:rsidR="00D507C3" w:rsidRDefault="00E25FC3">
      <w:pPr>
        <w:numPr>
          <w:ilvl w:val="1"/>
          <w:numId w:val="8"/>
        </w:numPr>
        <w:contextualSpacing/>
      </w:pPr>
      <w:r>
        <w:t>Highlight policy efforts to MRC BOD and policy committee</w:t>
      </w:r>
    </w:p>
    <w:p w:rsidR="00D507C3" w:rsidRDefault="00E25FC3">
      <w:pPr>
        <w:numPr>
          <w:ilvl w:val="1"/>
          <w:numId w:val="8"/>
        </w:numPr>
        <w:contextualSpacing/>
      </w:pPr>
      <w:r>
        <w:t>Exploring other policy opportunities</w:t>
      </w:r>
    </w:p>
    <w:p w:rsidR="00D507C3" w:rsidRDefault="00E25FC3">
      <w:pPr>
        <w:numPr>
          <w:ilvl w:val="1"/>
          <w:numId w:val="8"/>
        </w:numPr>
        <w:contextualSpacing/>
      </w:pPr>
      <w:r>
        <w:t>Develop organic focused infographic</w:t>
      </w:r>
    </w:p>
    <w:p w:rsidR="00D507C3" w:rsidRDefault="00E25FC3">
      <w:pPr>
        <w:numPr>
          <w:ilvl w:val="0"/>
          <w:numId w:val="8"/>
        </w:numPr>
        <w:contextualSpacing/>
      </w:pPr>
      <w:r>
        <w:t>Policy Committee</w:t>
      </w:r>
    </w:p>
    <w:p w:rsidR="00D507C3" w:rsidRDefault="00E25FC3">
      <w:pPr>
        <w:numPr>
          <w:ilvl w:val="1"/>
          <w:numId w:val="8"/>
        </w:numPr>
        <w:contextualSpacing/>
      </w:pPr>
      <w:r>
        <w:t>None</w:t>
      </w:r>
    </w:p>
    <w:p w:rsidR="00D507C3" w:rsidRDefault="00E25FC3">
      <w:pPr>
        <w:numPr>
          <w:ilvl w:val="0"/>
          <w:numId w:val="8"/>
        </w:numPr>
        <w:contextualSpacing/>
      </w:pPr>
      <w:r>
        <w:t>Recycle, MI Committee</w:t>
      </w:r>
    </w:p>
    <w:p w:rsidR="00D507C3" w:rsidRDefault="00E25FC3">
      <w:pPr>
        <w:numPr>
          <w:ilvl w:val="1"/>
          <w:numId w:val="8"/>
        </w:numPr>
        <w:contextualSpacing/>
      </w:pPr>
      <w:r>
        <w:t>Raise awareness</w:t>
      </w:r>
    </w:p>
    <w:p w:rsidR="00D507C3" w:rsidRDefault="00E25FC3">
      <w:pPr>
        <w:numPr>
          <w:ilvl w:val="1"/>
          <w:numId w:val="8"/>
        </w:numPr>
        <w:contextualSpacing/>
      </w:pPr>
      <w:r>
        <w:t>Supporters can host legislative tours</w:t>
      </w:r>
    </w:p>
    <w:p w:rsidR="00D507C3" w:rsidRDefault="00E25FC3">
      <w:pPr>
        <w:numPr>
          <w:ilvl w:val="1"/>
          <w:numId w:val="8"/>
        </w:numPr>
        <w:contextualSpacing/>
      </w:pPr>
      <w:r>
        <w:t>Assist with stories</w:t>
      </w:r>
    </w:p>
    <w:p w:rsidR="00D507C3" w:rsidRDefault="00E25FC3">
      <w:pPr>
        <w:numPr>
          <w:ilvl w:val="0"/>
          <w:numId w:val="8"/>
        </w:numPr>
        <w:contextualSpacing/>
      </w:pPr>
      <w:r>
        <w:t>Regional Outreach</w:t>
      </w:r>
    </w:p>
    <w:p w:rsidR="00D507C3" w:rsidRDefault="00E25FC3">
      <w:pPr>
        <w:numPr>
          <w:ilvl w:val="1"/>
          <w:numId w:val="8"/>
        </w:numPr>
        <w:contextualSpacing/>
      </w:pPr>
      <w:r>
        <w:t>Share info at meetings, bring feedback to staff/board</w:t>
      </w:r>
    </w:p>
    <w:p w:rsidR="00D507C3" w:rsidRDefault="00E25FC3">
      <w:pPr>
        <w:numPr>
          <w:ilvl w:val="1"/>
          <w:numId w:val="8"/>
        </w:numPr>
        <w:contextualSpacing/>
      </w:pPr>
      <w:r>
        <w:t>Tours set up at meeting</w:t>
      </w:r>
    </w:p>
    <w:p w:rsidR="00D507C3" w:rsidRDefault="00E25FC3">
      <w:pPr>
        <w:numPr>
          <w:ilvl w:val="1"/>
          <w:numId w:val="8"/>
        </w:numPr>
        <w:contextualSpacing/>
      </w:pPr>
      <w:r>
        <w:t>Ask &amp; invite in the 40 stakeholders</w:t>
      </w:r>
    </w:p>
    <w:p w:rsidR="00D507C3" w:rsidRDefault="00E25FC3">
      <w:pPr>
        <w:rPr>
          <w:b/>
        </w:rPr>
      </w:pPr>
      <w:r>
        <w:rPr>
          <w:b/>
        </w:rPr>
        <w:t xml:space="preserve">How will committee contribute to Big Membership Goal? </w:t>
      </w:r>
    </w:p>
    <w:p w:rsidR="00D507C3" w:rsidRDefault="00E25FC3">
      <w:pPr>
        <w:numPr>
          <w:ilvl w:val="0"/>
          <w:numId w:val="6"/>
        </w:numPr>
        <w:contextualSpacing/>
      </w:pPr>
      <w:r>
        <w:t>Conference Committee</w:t>
      </w:r>
    </w:p>
    <w:p w:rsidR="00D507C3" w:rsidRDefault="00E25FC3">
      <w:pPr>
        <w:numPr>
          <w:ilvl w:val="1"/>
          <w:numId w:val="6"/>
        </w:numPr>
        <w:contextualSpacing/>
      </w:pPr>
      <w:r>
        <w:t>Target west MI business &amp; staff to join MRC</w:t>
      </w:r>
    </w:p>
    <w:p w:rsidR="00D507C3" w:rsidRDefault="00E25FC3">
      <w:pPr>
        <w:numPr>
          <w:ilvl w:val="1"/>
          <w:numId w:val="6"/>
        </w:numPr>
        <w:contextualSpacing/>
      </w:pPr>
      <w:r>
        <w:t>Recruit local recycling businesses to join conference committee and encourage membership</w:t>
      </w:r>
    </w:p>
    <w:p w:rsidR="00D507C3" w:rsidRDefault="00E25FC3">
      <w:pPr>
        <w:numPr>
          <w:ilvl w:val="1"/>
          <w:numId w:val="6"/>
        </w:numPr>
        <w:contextualSpacing/>
      </w:pPr>
      <w:r>
        <w:t xml:space="preserve">Attend regional outreach &amp; promote committee &amp; </w:t>
      </w:r>
      <w:r>
        <w:t>conference</w:t>
      </w:r>
    </w:p>
    <w:p w:rsidR="00D507C3" w:rsidRDefault="00E25FC3">
      <w:pPr>
        <w:numPr>
          <w:ilvl w:val="0"/>
          <w:numId w:val="6"/>
        </w:numPr>
        <w:contextualSpacing/>
      </w:pPr>
      <w:r>
        <w:t>Membership Committee</w:t>
      </w:r>
    </w:p>
    <w:p w:rsidR="00D507C3" w:rsidRDefault="00E25FC3">
      <w:pPr>
        <w:numPr>
          <w:ilvl w:val="1"/>
          <w:numId w:val="6"/>
        </w:numPr>
        <w:contextualSpacing/>
      </w:pPr>
      <w:r>
        <w:t>Renewal survey development &amp; implementation</w:t>
      </w:r>
    </w:p>
    <w:p w:rsidR="00D507C3" w:rsidRDefault="00E25FC3">
      <w:pPr>
        <w:numPr>
          <w:ilvl w:val="1"/>
          <w:numId w:val="6"/>
        </w:numPr>
        <w:contextualSpacing/>
      </w:pPr>
      <w:r>
        <w:t>Prospect “ask” campaign - identify the lists &amp; ask. Develop prospect list &amp; method</w:t>
      </w:r>
    </w:p>
    <w:p w:rsidR="00D507C3" w:rsidRDefault="00E25FC3">
      <w:pPr>
        <w:numPr>
          <w:ilvl w:val="1"/>
          <w:numId w:val="6"/>
        </w:numPr>
        <w:contextualSpacing/>
      </w:pPr>
      <w:r>
        <w:t>Meeting strategy with the lower organizations</w:t>
      </w:r>
    </w:p>
    <w:p w:rsidR="00D507C3" w:rsidRDefault="00E25FC3">
      <w:pPr>
        <w:numPr>
          <w:ilvl w:val="0"/>
          <w:numId w:val="6"/>
        </w:numPr>
        <w:contextualSpacing/>
      </w:pPr>
      <w:r>
        <w:t>Michigan Organics Council</w:t>
      </w:r>
    </w:p>
    <w:p w:rsidR="00D507C3" w:rsidRDefault="00E25FC3">
      <w:pPr>
        <w:numPr>
          <w:ilvl w:val="1"/>
          <w:numId w:val="6"/>
        </w:numPr>
        <w:contextualSpacing/>
      </w:pPr>
      <w:r>
        <w:t>Leverage USCC partnership</w:t>
      </w:r>
    </w:p>
    <w:p w:rsidR="00D507C3" w:rsidRDefault="00E25FC3">
      <w:pPr>
        <w:numPr>
          <w:ilvl w:val="1"/>
          <w:numId w:val="6"/>
        </w:numPr>
        <w:contextualSpacing/>
      </w:pPr>
      <w:r>
        <w:t>Highlight “state of organics” via webinar</w:t>
      </w:r>
    </w:p>
    <w:p w:rsidR="00D507C3" w:rsidRDefault="00E25FC3">
      <w:pPr>
        <w:numPr>
          <w:ilvl w:val="1"/>
          <w:numId w:val="6"/>
        </w:numPr>
        <w:contextualSpacing/>
      </w:pPr>
      <w:r>
        <w:t>Identify organics stakeholders (that are non-members)</w:t>
      </w:r>
    </w:p>
    <w:p w:rsidR="00D507C3" w:rsidRDefault="00E25FC3">
      <w:pPr>
        <w:numPr>
          <w:ilvl w:val="0"/>
          <w:numId w:val="6"/>
        </w:numPr>
        <w:contextualSpacing/>
      </w:pPr>
      <w:r>
        <w:t>Policy Committee</w:t>
      </w:r>
    </w:p>
    <w:p w:rsidR="00D507C3" w:rsidRDefault="00E25FC3">
      <w:pPr>
        <w:numPr>
          <w:ilvl w:val="1"/>
          <w:numId w:val="6"/>
        </w:numPr>
        <w:contextualSpacing/>
      </w:pPr>
      <w:r>
        <w:t>2-way communication</w:t>
      </w:r>
    </w:p>
    <w:p w:rsidR="00D507C3" w:rsidRDefault="00E25FC3">
      <w:pPr>
        <w:numPr>
          <w:ilvl w:val="0"/>
          <w:numId w:val="6"/>
        </w:numPr>
        <w:contextualSpacing/>
      </w:pPr>
      <w:r>
        <w:t>Recycle, MI Committee</w:t>
      </w:r>
    </w:p>
    <w:p w:rsidR="00D507C3" w:rsidRDefault="00E25FC3">
      <w:pPr>
        <w:numPr>
          <w:ilvl w:val="1"/>
          <w:numId w:val="6"/>
        </w:numPr>
        <w:contextualSpacing/>
      </w:pPr>
      <w:r>
        <w:t>Newsletter promotion of training</w:t>
      </w:r>
    </w:p>
    <w:p w:rsidR="00D507C3" w:rsidRDefault="00E25FC3">
      <w:pPr>
        <w:numPr>
          <w:ilvl w:val="1"/>
          <w:numId w:val="6"/>
        </w:numPr>
        <w:contextualSpacing/>
      </w:pPr>
      <w:r>
        <w:t>Promote MRC &amp; membership</w:t>
      </w:r>
    </w:p>
    <w:p w:rsidR="00D507C3" w:rsidRDefault="00E25FC3">
      <w:pPr>
        <w:numPr>
          <w:ilvl w:val="1"/>
          <w:numId w:val="6"/>
        </w:numPr>
        <w:contextualSpacing/>
      </w:pPr>
      <w:r>
        <w:t>Promote regional outreach meeting &amp; recogn</w:t>
      </w:r>
      <w:r>
        <w:t>ize player</w:t>
      </w:r>
    </w:p>
    <w:p w:rsidR="00D507C3" w:rsidRDefault="00E25FC3">
      <w:pPr>
        <w:numPr>
          <w:ilvl w:val="0"/>
          <w:numId w:val="6"/>
        </w:numPr>
        <w:contextualSpacing/>
      </w:pPr>
      <w:r>
        <w:t>Regional Outreach Committee</w:t>
      </w:r>
    </w:p>
    <w:p w:rsidR="00D507C3" w:rsidRDefault="00E25FC3">
      <w:pPr>
        <w:numPr>
          <w:ilvl w:val="1"/>
          <w:numId w:val="6"/>
        </w:numPr>
        <w:contextualSpacing/>
      </w:pPr>
      <w:r>
        <w:t>Directors will help develop the prospects list - receive list from head of MRC</w:t>
      </w:r>
    </w:p>
    <w:p w:rsidR="00D507C3" w:rsidRDefault="00E25FC3">
      <w:pPr>
        <w:numPr>
          <w:ilvl w:val="1"/>
          <w:numId w:val="6"/>
        </w:numPr>
        <w:contextualSpacing/>
      </w:pPr>
      <w:r>
        <w:t>Promote members at the meeting - sponsorship, social media, newsletters</w:t>
      </w:r>
    </w:p>
    <w:p w:rsidR="00D507C3" w:rsidRDefault="00E25FC3">
      <w:pPr>
        <w:numPr>
          <w:ilvl w:val="1"/>
          <w:numId w:val="6"/>
        </w:numPr>
        <w:contextualSpacing/>
      </w:pPr>
      <w:r>
        <w:t>Consistently invite existing members to meetings &amp; check in</w:t>
      </w:r>
    </w:p>
    <w:p w:rsidR="00D507C3" w:rsidRDefault="00E25FC3">
      <w:pPr>
        <w:rPr>
          <w:b/>
        </w:rPr>
      </w:pPr>
      <w:r>
        <w:rPr>
          <w:b/>
        </w:rPr>
        <w:t>How wi</w:t>
      </w:r>
      <w:r>
        <w:rPr>
          <w:b/>
        </w:rPr>
        <w:t xml:space="preserve">ll committee contribute to Big Conference Goal? </w:t>
      </w:r>
    </w:p>
    <w:p w:rsidR="00D507C3" w:rsidRDefault="00E25FC3">
      <w:pPr>
        <w:numPr>
          <w:ilvl w:val="0"/>
          <w:numId w:val="2"/>
        </w:numPr>
        <w:contextualSpacing/>
      </w:pPr>
      <w:r>
        <w:t>Conference Committee</w:t>
      </w:r>
    </w:p>
    <w:p w:rsidR="00D507C3" w:rsidRDefault="00E25FC3">
      <w:pPr>
        <w:numPr>
          <w:ilvl w:val="1"/>
          <w:numId w:val="2"/>
        </w:numPr>
        <w:contextualSpacing/>
      </w:pPr>
      <w:r>
        <w:t>Market conference to reach 400+ attendance goal</w:t>
      </w:r>
    </w:p>
    <w:p w:rsidR="00D507C3" w:rsidRDefault="00E25FC3">
      <w:pPr>
        <w:numPr>
          <w:ilvl w:val="1"/>
          <w:numId w:val="2"/>
        </w:numPr>
        <w:contextualSpacing/>
      </w:pPr>
      <w:r>
        <w:t>Fill exhibit hall</w:t>
      </w:r>
    </w:p>
    <w:p w:rsidR="00D507C3" w:rsidRDefault="00E25FC3">
      <w:pPr>
        <w:numPr>
          <w:ilvl w:val="1"/>
          <w:numId w:val="2"/>
        </w:numPr>
        <w:contextualSpacing/>
      </w:pPr>
      <w:r>
        <w:t>Fit the DEQ Summit into MRC conference and achieve a positive experience</w:t>
      </w:r>
    </w:p>
    <w:p w:rsidR="00D507C3" w:rsidRDefault="00E25FC3">
      <w:pPr>
        <w:numPr>
          <w:ilvl w:val="1"/>
          <w:numId w:val="2"/>
        </w:numPr>
        <w:contextualSpacing/>
      </w:pPr>
      <w:r>
        <w:t>Review sponsor benefits and refine options</w:t>
      </w:r>
    </w:p>
    <w:p w:rsidR="00D507C3" w:rsidRDefault="00E25FC3">
      <w:pPr>
        <w:numPr>
          <w:ilvl w:val="0"/>
          <w:numId w:val="2"/>
        </w:numPr>
        <w:contextualSpacing/>
      </w:pPr>
      <w:r>
        <w:t>Membership Committee</w:t>
      </w:r>
    </w:p>
    <w:p w:rsidR="00D507C3" w:rsidRDefault="00E25FC3">
      <w:pPr>
        <w:numPr>
          <w:ilvl w:val="1"/>
          <w:numId w:val="2"/>
        </w:numPr>
        <w:contextualSpacing/>
      </w:pPr>
      <w:r>
        <w:t>Glean the current members &amp; new to increase attendees</w:t>
      </w:r>
    </w:p>
    <w:p w:rsidR="00D507C3" w:rsidRDefault="00E25FC3">
      <w:pPr>
        <w:numPr>
          <w:ilvl w:val="1"/>
          <w:numId w:val="2"/>
        </w:numPr>
        <w:contextualSpacing/>
      </w:pPr>
      <w:r>
        <w:t>Send new members a marketing packet including conference</w:t>
      </w:r>
    </w:p>
    <w:p w:rsidR="00D507C3" w:rsidRDefault="00E25FC3">
      <w:pPr>
        <w:numPr>
          <w:ilvl w:val="0"/>
          <w:numId w:val="2"/>
        </w:numPr>
        <w:contextualSpacing/>
      </w:pPr>
      <w:r>
        <w:t>Michigan Organics Council</w:t>
      </w:r>
    </w:p>
    <w:p w:rsidR="00D507C3" w:rsidRDefault="00E25FC3">
      <w:pPr>
        <w:numPr>
          <w:ilvl w:val="1"/>
          <w:numId w:val="2"/>
        </w:numPr>
        <w:contextualSpacing/>
      </w:pPr>
      <w:r>
        <w:t>Organics track</w:t>
      </w:r>
    </w:p>
    <w:p w:rsidR="00D507C3" w:rsidRDefault="00E25FC3">
      <w:pPr>
        <w:numPr>
          <w:ilvl w:val="1"/>
          <w:numId w:val="2"/>
        </w:numPr>
        <w:contextualSpacing/>
      </w:pPr>
      <w:r>
        <w:t>MOC/organics stakeholder outreach</w:t>
      </w:r>
    </w:p>
    <w:p w:rsidR="00D507C3" w:rsidRDefault="00E25FC3">
      <w:pPr>
        <w:numPr>
          <w:ilvl w:val="1"/>
          <w:numId w:val="2"/>
        </w:numPr>
        <w:contextualSpacing/>
      </w:pPr>
      <w:r>
        <w:t>Zero waste effort</w:t>
      </w:r>
    </w:p>
    <w:p w:rsidR="00D507C3" w:rsidRDefault="00E25FC3">
      <w:pPr>
        <w:numPr>
          <w:ilvl w:val="0"/>
          <w:numId w:val="2"/>
        </w:numPr>
        <w:contextualSpacing/>
      </w:pPr>
      <w:r>
        <w:t>Policy Committee</w:t>
      </w:r>
    </w:p>
    <w:p w:rsidR="00D507C3" w:rsidRDefault="00E25FC3">
      <w:pPr>
        <w:numPr>
          <w:ilvl w:val="1"/>
          <w:numId w:val="2"/>
        </w:numPr>
        <w:contextualSpacing/>
      </w:pPr>
      <w:r>
        <w:t>Track or policy training</w:t>
      </w:r>
    </w:p>
    <w:p w:rsidR="00D507C3" w:rsidRDefault="00E25FC3">
      <w:pPr>
        <w:numPr>
          <w:ilvl w:val="0"/>
          <w:numId w:val="2"/>
        </w:numPr>
        <w:contextualSpacing/>
      </w:pPr>
      <w:r>
        <w:t>Recycle, MI Committee</w:t>
      </w:r>
    </w:p>
    <w:p w:rsidR="00D507C3" w:rsidRDefault="00E25FC3">
      <w:pPr>
        <w:numPr>
          <w:ilvl w:val="1"/>
          <w:numId w:val="2"/>
        </w:numPr>
        <w:contextualSpacing/>
      </w:pPr>
      <w:r>
        <w:t>Promote Conference in newsletter</w:t>
      </w:r>
    </w:p>
    <w:p w:rsidR="00D507C3" w:rsidRDefault="00E25FC3">
      <w:pPr>
        <w:numPr>
          <w:ilvl w:val="1"/>
          <w:numId w:val="2"/>
        </w:numPr>
        <w:contextualSpacing/>
      </w:pPr>
      <w:r>
        <w:t>Promote Recycle, MI partners at luncheon/conference</w:t>
      </w:r>
    </w:p>
    <w:p w:rsidR="00D507C3" w:rsidRDefault="00E25FC3">
      <w:pPr>
        <w:numPr>
          <w:ilvl w:val="1"/>
          <w:numId w:val="2"/>
        </w:numPr>
        <w:contextualSpacing/>
      </w:pPr>
      <w:r>
        <w:t>Recycle, MI individual supporter discounts to conference</w:t>
      </w:r>
    </w:p>
    <w:p w:rsidR="00D507C3" w:rsidRDefault="00E25FC3">
      <w:pPr>
        <w:numPr>
          <w:ilvl w:val="0"/>
          <w:numId w:val="2"/>
        </w:numPr>
        <w:contextualSpacing/>
      </w:pPr>
      <w:r>
        <w:t>Regional Outreach</w:t>
      </w:r>
    </w:p>
    <w:p w:rsidR="00D507C3" w:rsidRDefault="00E25FC3">
      <w:pPr>
        <w:numPr>
          <w:ilvl w:val="1"/>
          <w:numId w:val="2"/>
        </w:numPr>
        <w:contextualSpacing/>
      </w:pPr>
      <w:r>
        <w:t>20 new members - offer incentives to combine regi</w:t>
      </w:r>
      <w:r>
        <w:t>stration</w:t>
      </w:r>
    </w:p>
    <w:p w:rsidR="00D507C3" w:rsidRDefault="00E25FC3">
      <w:pPr>
        <w:numPr>
          <w:ilvl w:val="1"/>
          <w:numId w:val="2"/>
        </w:numPr>
        <w:contextualSpacing/>
      </w:pPr>
      <w:r>
        <w:t>Conference mixer, new members get free drink, tickets informal</w:t>
      </w:r>
    </w:p>
    <w:p w:rsidR="00D507C3" w:rsidRDefault="00E25FC3">
      <w:pPr>
        <w:numPr>
          <w:ilvl w:val="1"/>
          <w:numId w:val="2"/>
        </w:numPr>
        <w:contextualSpacing/>
      </w:pPr>
      <w:r>
        <w:t>Put up a video at beginning of meeting highlighting conference and sponsorship</w:t>
      </w:r>
    </w:p>
    <w:p w:rsidR="00D507C3" w:rsidRDefault="00E25FC3">
      <w:pPr>
        <w:rPr>
          <w:b/>
        </w:rPr>
      </w:pPr>
      <w:r>
        <w:rPr>
          <w:b/>
        </w:rPr>
        <w:t>3 BIG Committee Goals</w:t>
      </w:r>
    </w:p>
    <w:p w:rsidR="00D507C3" w:rsidRDefault="00E25FC3">
      <w:pPr>
        <w:numPr>
          <w:ilvl w:val="0"/>
          <w:numId w:val="10"/>
        </w:numPr>
        <w:contextualSpacing/>
      </w:pPr>
      <w:r>
        <w:t>Conference Committee</w:t>
      </w:r>
    </w:p>
    <w:p w:rsidR="00D507C3" w:rsidRDefault="00E25FC3">
      <w:pPr>
        <w:numPr>
          <w:ilvl w:val="1"/>
          <w:numId w:val="10"/>
        </w:numPr>
        <w:contextualSpacing/>
      </w:pPr>
      <w:r>
        <w:t>Save the date sent out Jan. to all 7,000 contacts</w:t>
      </w:r>
    </w:p>
    <w:p w:rsidR="00D507C3" w:rsidRDefault="00E25FC3">
      <w:pPr>
        <w:numPr>
          <w:ilvl w:val="1"/>
          <w:numId w:val="10"/>
        </w:numPr>
        <w:contextualSpacing/>
      </w:pPr>
      <w:r>
        <w:t>Develop spon</w:t>
      </w:r>
      <w:r>
        <w:t>sorship document (revised) and ala carte sheet for staff by September</w:t>
      </w:r>
    </w:p>
    <w:p w:rsidR="00D507C3" w:rsidRDefault="00E25FC3">
      <w:pPr>
        <w:numPr>
          <w:ilvl w:val="1"/>
          <w:numId w:val="10"/>
        </w:numPr>
        <w:contextualSpacing/>
      </w:pPr>
      <w:r>
        <w:t>DEQ sessions defined by March</w:t>
      </w:r>
    </w:p>
    <w:p w:rsidR="00D507C3" w:rsidRDefault="00E25FC3">
      <w:pPr>
        <w:numPr>
          <w:ilvl w:val="0"/>
          <w:numId w:val="10"/>
        </w:numPr>
        <w:contextualSpacing/>
      </w:pPr>
      <w:r>
        <w:t xml:space="preserve">Membership </w:t>
      </w:r>
    </w:p>
    <w:p w:rsidR="00D507C3" w:rsidRDefault="00E25FC3">
      <w:pPr>
        <w:numPr>
          <w:ilvl w:val="1"/>
          <w:numId w:val="10"/>
        </w:numPr>
        <w:contextualSpacing/>
      </w:pPr>
      <w:r>
        <w:t>None</w:t>
      </w:r>
    </w:p>
    <w:p w:rsidR="00D507C3" w:rsidRDefault="00E25FC3">
      <w:pPr>
        <w:numPr>
          <w:ilvl w:val="0"/>
          <w:numId w:val="10"/>
        </w:numPr>
        <w:contextualSpacing/>
      </w:pPr>
      <w:r>
        <w:t>Michigan Organics Council</w:t>
      </w:r>
    </w:p>
    <w:p w:rsidR="00D507C3" w:rsidRDefault="00E25FC3">
      <w:pPr>
        <w:numPr>
          <w:ilvl w:val="1"/>
          <w:numId w:val="10"/>
        </w:numPr>
        <w:contextualSpacing/>
      </w:pPr>
      <w:r>
        <w:t>MI Ag Business Association - identify gaps in research, bring data together, sponsor their conference, consider a targeted webinar, get testimonials</w:t>
      </w:r>
    </w:p>
    <w:p w:rsidR="00D507C3" w:rsidRDefault="00E25FC3">
      <w:pPr>
        <w:numPr>
          <w:ilvl w:val="1"/>
          <w:numId w:val="10"/>
        </w:numPr>
        <w:contextualSpacing/>
      </w:pPr>
      <w:r>
        <w:t>Outreach and education/development of marketing collateral (infographic and “landscaping the Great Lakes”)</w:t>
      </w:r>
    </w:p>
    <w:p w:rsidR="00D507C3" w:rsidRDefault="00E25FC3">
      <w:pPr>
        <w:numPr>
          <w:ilvl w:val="1"/>
          <w:numId w:val="10"/>
        </w:numPr>
        <w:contextualSpacing/>
      </w:pPr>
      <w:r>
        <w:t>Engage MDOT (and county) to use compost</w:t>
      </w:r>
    </w:p>
    <w:p w:rsidR="00D507C3" w:rsidRDefault="00E25FC3">
      <w:pPr>
        <w:numPr>
          <w:ilvl w:val="0"/>
          <w:numId w:val="10"/>
        </w:numPr>
        <w:contextualSpacing/>
      </w:pPr>
      <w:r>
        <w:t>Policy Committee</w:t>
      </w:r>
    </w:p>
    <w:p w:rsidR="00D507C3" w:rsidRDefault="00E25FC3">
      <w:pPr>
        <w:numPr>
          <w:ilvl w:val="1"/>
          <w:numId w:val="10"/>
        </w:numPr>
        <w:contextualSpacing/>
      </w:pPr>
      <w:r>
        <w:t>None</w:t>
      </w:r>
    </w:p>
    <w:p w:rsidR="00D507C3" w:rsidRDefault="00E25FC3">
      <w:pPr>
        <w:numPr>
          <w:ilvl w:val="0"/>
          <w:numId w:val="10"/>
        </w:numPr>
        <w:contextualSpacing/>
      </w:pPr>
      <w:r>
        <w:t>Recycle, MI Committee</w:t>
      </w:r>
    </w:p>
    <w:p w:rsidR="00D507C3" w:rsidRDefault="00E25FC3">
      <w:pPr>
        <w:numPr>
          <w:ilvl w:val="1"/>
          <w:numId w:val="10"/>
        </w:numPr>
        <w:contextualSpacing/>
      </w:pPr>
      <w:r>
        <w:t>Recycle, MI Newsletter</w:t>
      </w:r>
    </w:p>
    <w:p w:rsidR="00D507C3" w:rsidRDefault="00E25FC3">
      <w:pPr>
        <w:numPr>
          <w:ilvl w:val="1"/>
          <w:numId w:val="10"/>
        </w:numPr>
        <w:contextualSpacing/>
      </w:pPr>
      <w:r>
        <w:t>Launch Individual Partner Program</w:t>
      </w:r>
    </w:p>
    <w:p w:rsidR="00D507C3" w:rsidRDefault="00E25FC3">
      <w:pPr>
        <w:numPr>
          <w:ilvl w:val="0"/>
          <w:numId w:val="10"/>
        </w:numPr>
        <w:contextualSpacing/>
      </w:pPr>
      <w:r>
        <w:t>Regional Outreach Committee</w:t>
      </w:r>
    </w:p>
    <w:p w:rsidR="00D507C3" w:rsidRDefault="00E25FC3">
      <w:pPr>
        <w:numPr>
          <w:ilvl w:val="1"/>
          <w:numId w:val="10"/>
        </w:numPr>
        <w:contextualSpacing/>
      </w:pPr>
      <w:r>
        <w:t>Each RD gets 4 new members/year - $$$</w:t>
      </w:r>
    </w:p>
    <w:p w:rsidR="00D507C3" w:rsidRDefault="00E25FC3">
      <w:pPr>
        <w:numPr>
          <w:ilvl w:val="1"/>
          <w:numId w:val="10"/>
        </w:numPr>
        <w:contextualSpacing/>
      </w:pPr>
      <w:r>
        <w:t>Increase # of attendees compared to last year</w:t>
      </w:r>
    </w:p>
    <w:p w:rsidR="00D507C3" w:rsidRDefault="00E25FC3">
      <w:pPr>
        <w:numPr>
          <w:ilvl w:val="1"/>
          <w:numId w:val="10"/>
        </w:numPr>
        <w:contextualSpacing/>
      </w:pPr>
      <w:r>
        <w:t>Fin</w:t>
      </w:r>
      <w:r>
        <w:t>d a $10,000 sponsor to conference mixer</w:t>
      </w:r>
    </w:p>
    <w:p w:rsidR="00D507C3" w:rsidRDefault="00E25FC3">
      <w:pPr>
        <w:pStyle w:val="Heading1"/>
        <w:rPr>
          <w:color w:val="8CBEC8"/>
        </w:rPr>
      </w:pPr>
      <w:bookmarkStart w:id="7" w:name="_lquiyrwpy6ke" w:colFirst="0" w:colLast="0"/>
      <w:bookmarkEnd w:id="7"/>
      <w:r>
        <w:rPr>
          <w:color w:val="8CBEC8"/>
        </w:rPr>
        <w:t>MARKER BOARD - Brainstorming</w:t>
      </w:r>
    </w:p>
    <w:p w:rsidR="00D507C3" w:rsidRDefault="00E25FC3">
      <w:pPr>
        <w:numPr>
          <w:ilvl w:val="0"/>
          <w:numId w:val="7"/>
        </w:numPr>
        <w:contextualSpacing/>
      </w:pPr>
      <w:r>
        <w:t>Education</w:t>
      </w:r>
    </w:p>
    <w:p w:rsidR="00D507C3" w:rsidRDefault="00E25FC3">
      <w:pPr>
        <w:numPr>
          <w:ilvl w:val="0"/>
          <w:numId w:val="7"/>
        </w:numPr>
        <w:contextualSpacing/>
      </w:pPr>
      <w:r>
        <w:t>Connecting/Networking</w:t>
      </w:r>
    </w:p>
    <w:p w:rsidR="00D507C3" w:rsidRDefault="00E25FC3">
      <w:pPr>
        <w:numPr>
          <w:ilvl w:val="0"/>
          <w:numId w:val="7"/>
        </w:numPr>
        <w:contextualSpacing/>
      </w:pPr>
      <w:r>
        <w:t>Storytelling “member only”</w:t>
      </w:r>
    </w:p>
    <w:p w:rsidR="00D507C3" w:rsidRDefault="00E25FC3">
      <w:pPr>
        <w:numPr>
          <w:ilvl w:val="1"/>
          <w:numId w:val="7"/>
        </w:numPr>
        <w:contextualSpacing/>
      </w:pPr>
      <w:r>
        <w:t>Multi-media</w:t>
      </w:r>
    </w:p>
    <w:p w:rsidR="00D507C3" w:rsidRDefault="00E25FC3">
      <w:pPr>
        <w:numPr>
          <w:ilvl w:val="1"/>
          <w:numId w:val="7"/>
        </w:numPr>
        <w:contextualSpacing/>
      </w:pPr>
      <w:r>
        <w:t>For target audience(s)</w:t>
      </w:r>
    </w:p>
    <w:p w:rsidR="00D507C3" w:rsidRDefault="00E25FC3">
      <w:pPr>
        <w:numPr>
          <w:ilvl w:val="1"/>
          <w:numId w:val="7"/>
        </w:numPr>
        <w:contextualSpacing/>
      </w:pPr>
      <w:r>
        <w:t>Social Media - post every 2 days, highlight members (9 posts/week)</w:t>
      </w:r>
    </w:p>
    <w:p w:rsidR="00D507C3" w:rsidRDefault="00E25FC3">
      <w:pPr>
        <w:numPr>
          <w:ilvl w:val="0"/>
          <w:numId w:val="7"/>
        </w:numPr>
        <w:contextualSpacing/>
      </w:pPr>
      <w:r>
        <w:t>Promote what we  have to p</w:t>
      </w:r>
      <w:r>
        <w:t>rospects</w:t>
      </w:r>
    </w:p>
    <w:p w:rsidR="00D507C3" w:rsidRDefault="00E25FC3">
      <w:pPr>
        <w:numPr>
          <w:ilvl w:val="0"/>
          <w:numId w:val="7"/>
        </w:numPr>
        <w:contextualSpacing/>
      </w:pPr>
      <w:r>
        <w:t>Develop content for key stakeholders we want as members (what do you have to share)</w:t>
      </w:r>
    </w:p>
    <w:p w:rsidR="00D507C3" w:rsidRDefault="00E25FC3">
      <w:pPr>
        <w:numPr>
          <w:ilvl w:val="1"/>
          <w:numId w:val="7"/>
        </w:numPr>
        <w:contextualSpacing/>
      </w:pPr>
      <w:r>
        <w:t>Chrysler/Ford, Toyota, WMU, GVSU…</w:t>
      </w:r>
    </w:p>
    <w:p w:rsidR="00D507C3" w:rsidRDefault="00E25FC3">
      <w:pPr>
        <w:numPr>
          <w:ilvl w:val="1"/>
          <w:numId w:val="7"/>
        </w:numPr>
        <w:contextualSpacing/>
      </w:pPr>
      <w:r>
        <w:t xml:space="preserve">Downstream </w:t>
      </w:r>
    </w:p>
    <w:p w:rsidR="00D507C3" w:rsidRDefault="00E25FC3">
      <w:pPr>
        <w:numPr>
          <w:ilvl w:val="1"/>
          <w:numId w:val="7"/>
        </w:numPr>
        <w:contextualSpacing/>
      </w:pPr>
      <w:r>
        <w:t>Suppliers</w:t>
      </w:r>
    </w:p>
    <w:p w:rsidR="00D507C3" w:rsidRDefault="00E25FC3">
      <w:pPr>
        <w:numPr>
          <w:ilvl w:val="0"/>
          <w:numId w:val="7"/>
        </w:numPr>
        <w:contextualSpacing/>
      </w:pPr>
      <w:r>
        <w:t xml:space="preserve">Hone &amp; deliver membership ask - what’s in it for me? </w:t>
      </w:r>
    </w:p>
    <w:p w:rsidR="00D507C3" w:rsidRDefault="00E25FC3">
      <w:pPr>
        <w:numPr>
          <w:ilvl w:val="0"/>
          <w:numId w:val="7"/>
        </w:numPr>
        <w:contextualSpacing/>
      </w:pPr>
      <w:r>
        <w:t>Video - set-up</w:t>
      </w:r>
    </w:p>
    <w:p w:rsidR="00D507C3" w:rsidRDefault="00E25FC3">
      <w:pPr>
        <w:numPr>
          <w:ilvl w:val="0"/>
          <w:numId w:val="7"/>
        </w:numPr>
        <w:contextualSpacing/>
      </w:pPr>
      <w:r>
        <w:t>Publish member list - on conference program</w:t>
      </w:r>
    </w:p>
    <w:p w:rsidR="00D507C3" w:rsidRDefault="00E25FC3">
      <w:pPr>
        <w:numPr>
          <w:ilvl w:val="0"/>
          <w:numId w:val="7"/>
        </w:numPr>
        <w:contextualSpacing/>
      </w:pPr>
      <w:r>
        <w:t>What’s enough - what CONTENT do we not have/need</w:t>
      </w:r>
    </w:p>
    <w:p w:rsidR="00D507C3" w:rsidRDefault="00E25FC3">
      <w:pPr>
        <w:numPr>
          <w:ilvl w:val="0"/>
          <w:numId w:val="7"/>
        </w:numPr>
        <w:contextualSpacing/>
      </w:pPr>
      <w:r>
        <w:t xml:space="preserve">How do we engage folks? </w:t>
      </w:r>
    </w:p>
    <w:p w:rsidR="00D507C3" w:rsidRDefault="00E25FC3">
      <w:pPr>
        <w:numPr>
          <w:ilvl w:val="0"/>
          <w:numId w:val="7"/>
        </w:numPr>
        <w:contextualSpacing/>
      </w:pPr>
      <w:r>
        <w:t>Get big names/Fortune 500 companies</w:t>
      </w:r>
    </w:p>
    <w:p w:rsidR="00D507C3" w:rsidRDefault="00E25FC3">
      <w:pPr>
        <w:numPr>
          <w:ilvl w:val="0"/>
          <w:numId w:val="7"/>
        </w:numPr>
        <w:contextualSpacing/>
      </w:pPr>
      <w:r>
        <w:t>Member level benefits</w:t>
      </w:r>
    </w:p>
    <w:p w:rsidR="00D507C3" w:rsidRDefault="00E25FC3">
      <w:pPr>
        <w:numPr>
          <w:ilvl w:val="1"/>
          <w:numId w:val="7"/>
        </w:numPr>
        <w:contextualSpacing/>
      </w:pPr>
      <w:r>
        <w:t>Social Media</w:t>
      </w:r>
    </w:p>
    <w:p w:rsidR="00D507C3" w:rsidRDefault="00E25FC3">
      <w:pPr>
        <w:numPr>
          <w:ilvl w:val="0"/>
          <w:numId w:val="7"/>
        </w:numPr>
        <w:contextualSpacing/>
      </w:pPr>
      <w:r>
        <w:t>Conference (exhibiting value)</w:t>
      </w:r>
    </w:p>
    <w:p w:rsidR="00D507C3" w:rsidRDefault="00E25FC3">
      <w:pPr>
        <w:numPr>
          <w:ilvl w:val="0"/>
          <w:numId w:val="7"/>
        </w:numPr>
        <w:contextualSpacing/>
      </w:pPr>
      <w:r>
        <w:t>Increase value of membership for busi</w:t>
      </w:r>
      <w:r>
        <w:t>ness (promote business)</w:t>
      </w:r>
    </w:p>
    <w:p w:rsidR="00D507C3" w:rsidRDefault="00E25FC3">
      <w:pPr>
        <w:numPr>
          <w:ilvl w:val="1"/>
          <w:numId w:val="7"/>
        </w:numPr>
        <w:contextualSpacing/>
      </w:pPr>
      <w:r>
        <w:t>Help me solve a problem &amp; promote me - member for life</w:t>
      </w:r>
    </w:p>
    <w:p w:rsidR="00D507C3" w:rsidRDefault="00E25FC3">
      <w:pPr>
        <w:numPr>
          <w:ilvl w:val="0"/>
          <w:numId w:val="7"/>
        </w:numPr>
        <w:contextualSpacing/>
      </w:pPr>
      <w:r>
        <w:t xml:space="preserve">What does the membership see of value? What do they want? </w:t>
      </w:r>
    </w:p>
    <w:p w:rsidR="00D507C3" w:rsidRDefault="00E25FC3">
      <w:pPr>
        <w:numPr>
          <w:ilvl w:val="0"/>
          <w:numId w:val="7"/>
        </w:numPr>
        <w:contextualSpacing/>
      </w:pPr>
      <w:r>
        <w:t>Only capturing 5-10% of government market</w:t>
      </w:r>
    </w:p>
    <w:p w:rsidR="00D507C3" w:rsidRDefault="00E25FC3">
      <w:pPr>
        <w:numPr>
          <w:ilvl w:val="0"/>
          <w:numId w:val="7"/>
        </w:numPr>
        <w:contextualSpacing/>
      </w:pPr>
      <w:r>
        <w:t>SELL content - members come</w:t>
      </w:r>
    </w:p>
    <w:p w:rsidR="00D507C3" w:rsidRDefault="00E25FC3">
      <w:pPr>
        <w:numPr>
          <w:ilvl w:val="0"/>
          <w:numId w:val="7"/>
        </w:numPr>
        <w:contextualSpacing/>
      </w:pPr>
      <w:r>
        <w:t>Sell RRRASOC success, structure</w:t>
      </w:r>
    </w:p>
    <w:p w:rsidR="00D507C3" w:rsidRDefault="00E25FC3">
      <w:pPr>
        <w:numPr>
          <w:ilvl w:val="0"/>
          <w:numId w:val="7"/>
        </w:numPr>
        <w:contextualSpacing/>
      </w:pPr>
      <w:r>
        <w:t>Municipal custom</w:t>
      </w:r>
      <w:r>
        <w:t xml:space="preserve">ers mo9re valuable to us - we already service. </w:t>
      </w:r>
    </w:p>
    <w:p w:rsidR="00D507C3" w:rsidRDefault="00E25FC3">
      <w:pPr>
        <w:numPr>
          <w:ilvl w:val="0"/>
          <w:numId w:val="7"/>
        </w:numPr>
        <w:contextualSpacing/>
      </w:pPr>
      <w:r>
        <w:t>Need to identify resources we should/could/would provide, i.e. geo maps</w:t>
      </w:r>
    </w:p>
    <w:p w:rsidR="00D507C3" w:rsidRDefault="00E25FC3">
      <w:pPr>
        <w:numPr>
          <w:ilvl w:val="0"/>
          <w:numId w:val="7"/>
        </w:numPr>
        <w:contextualSpacing/>
      </w:pPr>
      <w:r>
        <w:t>Testimonials</w:t>
      </w:r>
    </w:p>
    <w:p w:rsidR="00D507C3" w:rsidRDefault="00E25FC3">
      <w:pPr>
        <w:pStyle w:val="Heading1"/>
        <w:spacing w:after="200"/>
        <w:rPr>
          <w:color w:val="8CBEC8"/>
        </w:rPr>
      </w:pPr>
      <w:bookmarkStart w:id="8" w:name="_o8rmzovhszmh" w:colFirst="0" w:colLast="0"/>
      <w:bookmarkEnd w:id="8"/>
      <w:r>
        <w:rPr>
          <w:color w:val="8CBEC8"/>
        </w:rPr>
        <w:t>KAHOOT DATA</w:t>
      </w:r>
    </w:p>
    <w:tbl>
      <w:tblPr>
        <w:tblStyle w:val="a"/>
        <w:tblW w:w="9255" w:type="dxa"/>
        <w:tblInd w:w="100" w:type="dxa"/>
        <w:tblBorders>
          <w:top w:val="single" w:sz="8" w:space="0" w:color="F6B26B"/>
          <w:left w:val="single" w:sz="8" w:space="0" w:color="F6B26B"/>
          <w:bottom w:val="single" w:sz="8" w:space="0" w:color="F6B26B"/>
          <w:right w:val="single" w:sz="8" w:space="0" w:color="F6B26B"/>
          <w:insideH w:val="single" w:sz="8" w:space="0" w:color="F6B26B"/>
          <w:insideV w:val="single" w:sz="8" w:space="0" w:color="F6B26B"/>
        </w:tblBorders>
        <w:tblLayout w:type="fixed"/>
        <w:tblLook w:val="0600" w:firstRow="0" w:lastRow="0" w:firstColumn="0" w:lastColumn="0" w:noHBand="1" w:noVBand="1"/>
      </w:tblPr>
      <w:tblGrid>
        <w:gridCol w:w="7170"/>
        <w:gridCol w:w="1035"/>
        <w:gridCol w:w="1050"/>
      </w:tblGrid>
      <w:tr w:rsidR="00D507C3">
        <w:trPr>
          <w:trHeight w:val="720"/>
        </w:trPr>
        <w:tc>
          <w:tcPr>
            <w:tcW w:w="7170" w:type="dxa"/>
            <w:tcBorders>
              <w:top w:val="single" w:sz="8" w:space="0" w:color="462814"/>
              <w:left w:val="single" w:sz="8" w:space="0" w:color="462814"/>
              <w:bottom w:val="single" w:sz="8" w:space="0" w:color="462814"/>
              <w:right w:val="single" w:sz="8" w:space="0" w:color="462814"/>
            </w:tcBorders>
            <w:shd w:val="clear" w:color="auto" w:fill="C8B48C"/>
            <w:tcMar>
              <w:top w:w="100" w:type="dxa"/>
              <w:left w:w="100" w:type="dxa"/>
              <w:bottom w:w="100" w:type="dxa"/>
              <w:right w:w="100" w:type="dxa"/>
            </w:tcMar>
            <w:vAlign w:val="center"/>
          </w:tcPr>
          <w:p w:rsidR="00D507C3" w:rsidRDefault="00E25FC3">
            <w:pPr>
              <w:pStyle w:val="Heading2"/>
              <w:spacing w:before="0"/>
              <w:contextualSpacing w:val="0"/>
              <w:rPr>
                <w:color w:val="462814"/>
              </w:rPr>
            </w:pPr>
            <w:bookmarkStart w:id="9" w:name="_riu7lqlxpqrr" w:colFirst="0" w:colLast="0"/>
            <w:bookmarkEnd w:id="9"/>
            <w:r>
              <w:rPr>
                <w:color w:val="462814"/>
              </w:rPr>
              <w:t>QUESTIONS/ANSWERS</w:t>
            </w:r>
          </w:p>
        </w:tc>
        <w:tc>
          <w:tcPr>
            <w:tcW w:w="1035" w:type="dxa"/>
            <w:tcBorders>
              <w:top w:val="single" w:sz="8" w:space="0" w:color="462814"/>
              <w:left w:val="single" w:sz="8" w:space="0" w:color="462814"/>
              <w:bottom w:val="single" w:sz="8" w:space="0" w:color="462814"/>
              <w:right w:val="single" w:sz="8" w:space="0" w:color="462814"/>
            </w:tcBorders>
            <w:shd w:val="clear" w:color="auto" w:fill="C8B48C"/>
            <w:tcMar>
              <w:top w:w="100" w:type="dxa"/>
              <w:left w:w="100" w:type="dxa"/>
              <w:bottom w:w="100" w:type="dxa"/>
              <w:right w:w="100" w:type="dxa"/>
            </w:tcMar>
            <w:vAlign w:val="center"/>
          </w:tcPr>
          <w:p w:rsidR="00D507C3" w:rsidRDefault="00E25FC3">
            <w:pPr>
              <w:pStyle w:val="Heading2"/>
              <w:spacing w:before="0"/>
              <w:contextualSpacing w:val="0"/>
              <w:rPr>
                <w:color w:val="462814"/>
              </w:rPr>
            </w:pPr>
            <w:r>
              <w:rPr>
                <w:color w:val="462814"/>
              </w:rPr>
              <w:t>NUMBER CORRECT</w:t>
            </w:r>
          </w:p>
        </w:tc>
        <w:tc>
          <w:tcPr>
            <w:tcW w:w="1050" w:type="dxa"/>
            <w:tcBorders>
              <w:top w:val="single" w:sz="8" w:space="0" w:color="462814"/>
              <w:left w:val="single" w:sz="8" w:space="0" w:color="462814"/>
              <w:bottom w:val="single" w:sz="8" w:space="0" w:color="462814"/>
              <w:right w:val="single" w:sz="8" w:space="0" w:color="462814"/>
            </w:tcBorders>
            <w:shd w:val="clear" w:color="auto" w:fill="C8B48C"/>
            <w:tcMar>
              <w:top w:w="100" w:type="dxa"/>
              <w:left w:w="100" w:type="dxa"/>
              <w:bottom w:w="100" w:type="dxa"/>
              <w:right w:w="100" w:type="dxa"/>
            </w:tcMar>
            <w:vAlign w:val="center"/>
          </w:tcPr>
          <w:p w:rsidR="00D507C3" w:rsidRDefault="00E25FC3">
            <w:pPr>
              <w:pStyle w:val="Heading2"/>
              <w:spacing w:before="0"/>
              <w:contextualSpacing w:val="0"/>
              <w:rPr>
                <w:color w:val="462814"/>
              </w:rPr>
            </w:pPr>
            <w:bookmarkStart w:id="10" w:name="_ai85dxyqa8ti" w:colFirst="0" w:colLast="0"/>
            <w:bookmarkEnd w:id="10"/>
            <w:r>
              <w:rPr>
                <w:color w:val="462814"/>
              </w:rPr>
              <w:t>PERCENT CORRECT</w:t>
            </w:r>
          </w:p>
        </w:tc>
      </w:tr>
      <w:tr w:rsidR="00D507C3">
        <w:trPr>
          <w:trHeight w:val="720"/>
        </w:trPr>
        <w:tc>
          <w:tcPr>
            <w:tcW w:w="7170" w:type="dxa"/>
            <w:tcBorders>
              <w:top w:val="single" w:sz="8" w:space="0" w:color="462814"/>
              <w:left w:val="single" w:sz="8" w:space="0" w:color="462814"/>
              <w:bottom w:val="single" w:sz="8" w:space="0" w:color="462814"/>
              <w:right w:val="single" w:sz="8" w:space="0" w:color="462814"/>
            </w:tcBorders>
            <w:shd w:val="clear" w:color="auto" w:fill="auto"/>
            <w:tcMar>
              <w:top w:w="100" w:type="dxa"/>
              <w:left w:w="100" w:type="dxa"/>
              <w:bottom w:w="100" w:type="dxa"/>
              <w:right w:w="100" w:type="dxa"/>
            </w:tcMar>
            <w:vAlign w:val="center"/>
          </w:tcPr>
          <w:p w:rsidR="00D507C3" w:rsidRDefault="00E25FC3">
            <w:pPr>
              <w:spacing w:before="0" w:line="240" w:lineRule="auto"/>
            </w:pPr>
            <w:r>
              <w:t xml:space="preserve">Question 1 - Three truths and a lie! Fid the lie: The MRC supports, through resolution or policy position...Solid waste hierarchy, Reuse, </w:t>
            </w:r>
            <w:r>
              <w:rPr>
                <w:b/>
                <w:color w:val="5A8232"/>
              </w:rPr>
              <w:t>Solid waste surcharge</w:t>
            </w:r>
            <w:r>
              <w:t>, Anti-scavanging</w:t>
            </w:r>
          </w:p>
        </w:tc>
        <w:tc>
          <w:tcPr>
            <w:tcW w:w="1035" w:type="dxa"/>
            <w:tcBorders>
              <w:top w:val="single" w:sz="8" w:space="0" w:color="462814"/>
              <w:left w:val="single" w:sz="8" w:space="0" w:color="462814"/>
              <w:bottom w:val="single" w:sz="8" w:space="0" w:color="462814"/>
              <w:right w:val="single" w:sz="8" w:space="0" w:color="462814"/>
            </w:tcBorders>
            <w:shd w:val="clear" w:color="auto" w:fill="auto"/>
            <w:tcMar>
              <w:top w:w="100" w:type="dxa"/>
              <w:left w:w="100" w:type="dxa"/>
              <w:bottom w:w="100" w:type="dxa"/>
              <w:right w:w="100" w:type="dxa"/>
            </w:tcMar>
            <w:vAlign w:val="center"/>
          </w:tcPr>
          <w:p w:rsidR="00D507C3" w:rsidRDefault="00E25FC3">
            <w:pPr>
              <w:spacing w:before="0" w:line="240" w:lineRule="auto"/>
            </w:pPr>
            <w:r>
              <w:t>4</w:t>
            </w:r>
          </w:p>
        </w:tc>
        <w:tc>
          <w:tcPr>
            <w:tcW w:w="1050" w:type="dxa"/>
            <w:tcBorders>
              <w:top w:val="single" w:sz="8" w:space="0" w:color="462814"/>
              <w:left w:val="single" w:sz="8" w:space="0" w:color="462814"/>
              <w:bottom w:val="single" w:sz="8" w:space="0" w:color="462814"/>
              <w:right w:val="single" w:sz="8" w:space="0" w:color="462814"/>
            </w:tcBorders>
            <w:shd w:val="clear" w:color="auto" w:fill="auto"/>
            <w:tcMar>
              <w:top w:w="100" w:type="dxa"/>
              <w:left w:w="100" w:type="dxa"/>
              <w:bottom w:w="100" w:type="dxa"/>
              <w:right w:w="100" w:type="dxa"/>
            </w:tcMar>
            <w:vAlign w:val="center"/>
          </w:tcPr>
          <w:p w:rsidR="00D507C3" w:rsidRDefault="00E25FC3">
            <w:pPr>
              <w:spacing w:before="0" w:line="240" w:lineRule="auto"/>
            </w:pPr>
            <w:r>
              <w:t>36.36%</w:t>
            </w:r>
          </w:p>
        </w:tc>
      </w:tr>
      <w:tr w:rsidR="00D507C3">
        <w:trPr>
          <w:trHeight w:val="720"/>
        </w:trPr>
        <w:tc>
          <w:tcPr>
            <w:tcW w:w="7170" w:type="dxa"/>
            <w:tcBorders>
              <w:top w:val="single" w:sz="8" w:space="0" w:color="462814"/>
              <w:left w:val="single" w:sz="8" w:space="0" w:color="462814"/>
              <w:bottom w:val="single" w:sz="8" w:space="0" w:color="462814"/>
              <w:right w:val="single" w:sz="8" w:space="0" w:color="462814"/>
            </w:tcBorders>
            <w:shd w:val="clear" w:color="auto" w:fill="auto"/>
            <w:tcMar>
              <w:top w:w="100" w:type="dxa"/>
              <w:left w:w="100" w:type="dxa"/>
              <w:bottom w:w="100" w:type="dxa"/>
              <w:right w:w="100" w:type="dxa"/>
            </w:tcMar>
            <w:vAlign w:val="center"/>
          </w:tcPr>
          <w:p w:rsidR="00D507C3" w:rsidRDefault="00E25FC3">
            <w:pPr>
              <w:spacing w:before="0" w:line="240" w:lineRule="auto"/>
              <w:rPr>
                <w:b/>
                <w:color w:val="5A8232"/>
              </w:rPr>
            </w:pPr>
            <w:r>
              <w:t xml:space="preserve">Question 2 - the 2006 conference had a theme. What was it? Moving on up...the recovery chain, iRecycle, On the Road to Recycle, </w:t>
            </w:r>
            <w:r>
              <w:rPr>
                <w:b/>
                <w:color w:val="5A8232"/>
              </w:rPr>
              <w:t>Techno</w:t>
            </w:r>
          </w:p>
        </w:tc>
        <w:tc>
          <w:tcPr>
            <w:tcW w:w="1035" w:type="dxa"/>
            <w:tcBorders>
              <w:top w:val="single" w:sz="8" w:space="0" w:color="462814"/>
              <w:left w:val="single" w:sz="8" w:space="0" w:color="462814"/>
              <w:bottom w:val="single" w:sz="8" w:space="0" w:color="462814"/>
              <w:right w:val="single" w:sz="8" w:space="0" w:color="462814"/>
            </w:tcBorders>
            <w:shd w:val="clear" w:color="auto" w:fill="auto"/>
            <w:tcMar>
              <w:top w:w="100" w:type="dxa"/>
              <w:left w:w="100" w:type="dxa"/>
              <w:bottom w:w="100" w:type="dxa"/>
              <w:right w:w="100" w:type="dxa"/>
            </w:tcMar>
            <w:vAlign w:val="center"/>
          </w:tcPr>
          <w:p w:rsidR="00D507C3" w:rsidRDefault="00E25FC3">
            <w:pPr>
              <w:spacing w:before="0" w:line="240" w:lineRule="auto"/>
            </w:pPr>
            <w:r>
              <w:t>0</w:t>
            </w:r>
          </w:p>
        </w:tc>
        <w:tc>
          <w:tcPr>
            <w:tcW w:w="1050" w:type="dxa"/>
            <w:tcBorders>
              <w:top w:val="single" w:sz="8" w:space="0" w:color="462814"/>
              <w:left w:val="single" w:sz="8" w:space="0" w:color="462814"/>
              <w:bottom w:val="single" w:sz="8" w:space="0" w:color="462814"/>
              <w:right w:val="single" w:sz="8" w:space="0" w:color="462814"/>
            </w:tcBorders>
            <w:shd w:val="clear" w:color="auto" w:fill="auto"/>
            <w:tcMar>
              <w:top w:w="100" w:type="dxa"/>
              <w:left w:w="100" w:type="dxa"/>
              <w:bottom w:w="100" w:type="dxa"/>
              <w:right w:w="100" w:type="dxa"/>
            </w:tcMar>
            <w:vAlign w:val="center"/>
          </w:tcPr>
          <w:p w:rsidR="00D507C3" w:rsidRDefault="00E25FC3">
            <w:pPr>
              <w:spacing w:before="0" w:line="240" w:lineRule="auto"/>
            </w:pPr>
            <w:r>
              <w:t>0%</w:t>
            </w:r>
          </w:p>
        </w:tc>
      </w:tr>
      <w:tr w:rsidR="00D507C3">
        <w:trPr>
          <w:trHeight w:val="720"/>
        </w:trPr>
        <w:tc>
          <w:tcPr>
            <w:tcW w:w="7170" w:type="dxa"/>
            <w:tcBorders>
              <w:top w:val="single" w:sz="8" w:space="0" w:color="462814"/>
              <w:left w:val="single" w:sz="8" w:space="0" w:color="462814"/>
              <w:bottom w:val="single" w:sz="8" w:space="0" w:color="462814"/>
              <w:right w:val="single" w:sz="8" w:space="0" w:color="462814"/>
            </w:tcBorders>
            <w:shd w:val="clear" w:color="auto" w:fill="auto"/>
            <w:tcMar>
              <w:top w:w="100" w:type="dxa"/>
              <w:left w:w="100" w:type="dxa"/>
              <w:bottom w:w="100" w:type="dxa"/>
              <w:right w:w="100" w:type="dxa"/>
            </w:tcMar>
            <w:vAlign w:val="center"/>
          </w:tcPr>
          <w:p w:rsidR="00D507C3" w:rsidRDefault="00E25FC3">
            <w:pPr>
              <w:spacing w:before="0" w:line="240" w:lineRule="auto"/>
            </w:pPr>
            <w:r>
              <w:t xml:space="preserve">Question 3 - In 2007, facing a financial crisis, the MRC disaffiliated from the NRC. How was this resolved? </w:t>
            </w:r>
            <w:r>
              <w:rPr>
                <w:b/>
                <w:color w:val="5A8232"/>
              </w:rPr>
              <w:t>Anonymo</w:t>
            </w:r>
            <w:r>
              <w:rPr>
                <w:b/>
                <w:color w:val="5A8232"/>
              </w:rPr>
              <w:t>us benefactor settled the debt with a loan to the MRC</w:t>
            </w:r>
            <w:r>
              <w:t>, The debt was forgiven by the NRC, 3 board members chipped in to pay the debt, the MRC is still in arrears with the NRC</w:t>
            </w:r>
          </w:p>
        </w:tc>
        <w:tc>
          <w:tcPr>
            <w:tcW w:w="1035" w:type="dxa"/>
            <w:tcBorders>
              <w:top w:val="single" w:sz="8" w:space="0" w:color="462814"/>
              <w:left w:val="single" w:sz="8" w:space="0" w:color="462814"/>
              <w:bottom w:val="single" w:sz="8" w:space="0" w:color="462814"/>
              <w:right w:val="single" w:sz="8" w:space="0" w:color="462814"/>
            </w:tcBorders>
            <w:shd w:val="clear" w:color="auto" w:fill="auto"/>
            <w:tcMar>
              <w:top w:w="100" w:type="dxa"/>
              <w:left w:w="100" w:type="dxa"/>
              <w:bottom w:w="100" w:type="dxa"/>
              <w:right w:w="100" w:type="dxa"/>
            </w:tcMar>
            <w:vAlign w:val="center"/>
          </w:tcPr>
          <w:p w:rsidR="00D507C3" w:rsidRDefault="00E25FC3">
            <w:pPr>
              <w:spacing w:before="0" w:line="240" w:lineRule="auto"/>
            </w:pPr>
            <w:r>
              <w:t>2</w:t>
            </w:r>
          </w:p>
        </w:tc>
        <w:tc>
          <w:tcPr>
            <w:tcW w:w="1050" w:type="dxa"/>
            <w:tcBorders>
              <w:top w:val="single" w:sz="8" w:space="0" w:color="462814"/>
              <w:left w:val="single" w:sz="8" w:space="0" w:color="462814"/>
              <w:bottom w:val="single" w:sz="8" w:space="0" w:color="462814"/>
              <w:right w:val="single" w:sz="8" w:space="0" w:color="462814"/>
            </w:tcBorders>
            <w:shd w:val="clear" w:color="auto" w:fill="auto"/>
            <w:tcMar>
              <w:top w:w="100" w:type="dxa"/>
              <w:left w:w="100" w:type="dxa"/>
              <w:bottom w:w="100" w:type="dxa"/>
              <w:right w:w="100" w:type="dxa"/>
            </w:tcMar>
            <w:vAlign w:val="center"/>
          </w:tcPr>
          <w:p w:rsidR="00D507C3" w:rsidRDefault="00E25FC3">
            <w:pPr>
              <w:spacing w:before="0" w:line="240" w:lineRule="auto"/>
            </w:pPr>
            <w:r>
              <w:t>18.18%</w:t>
            </w:r>
          </w:p>
        </w:tc>
      </w:tr>
      <w:tr w:rsidR="00D507C3">
        <w:trPr>
          <w:trHeight w:val="720"/>
        </w:trPr>
        <w:tc>
          <w:tcPr>
            <w:tcW w:w="7170" w:type="dxa"/>
            <w:tcBorders>
              <w:top w:val="single" w:sz="8" w:space="0" w:color="462814"/>
              <w:left w:val="single" w:sz="8" w:space="0" w:color="462814"/>
              <w:bottom w:val="single" w:sz="8" w:space="0" w:color="462814"/>
              <w:right w:val="single" w:sz="8" w:space="0" w:color="462814"/>
            </w:tcBorders>
            <w:shd w:val="clear" w:color="auto" w:fill="auto"/>
            <w:tcMar>
              <w:top w:w="100" w:type="dxa"/>
              <w:left w:w="100" w:type="dxa"/>
              <w:bottom w:w="100" w:type="dxa"/>
              <w:right w:w="100" w:type="dxa"/>
            </w:tcMar>
            <w:vAlign w:val="center"/>
          </w:tcPr>
          <w:p w:rsidR="00D507C3" w:rsidRDefault="00E25FC3">
            <w:pPr>
              <w:spacing w:before="0" w:line="240" w:lineRule="auto"/>
            </w:pPr>
            <w:r>
              <w:t>Question 4 - What years did Kerrin become MRC Executive Director? 1987 a</w:t>
            </w:r>
            <w:r>
              <w:t xml:space="preserve">nd 2002, </w:t>
            </w:r>
            <w:r>
              <w:rPr>
                <w:b/>
                <w:color w:val="5A8232"/>
              </w:rPr>
              <w:t>1995 and 2008</w:t>
            </w:r>
            <w:r>
              <w:t>, 1993 and 2008, 1997 and 2010</w:t>
            </w:r>
          </w:p>
        </w:tc>
        <w:tc>
          <w:tcPr>
            <w:tcW w:w="1035" w:type="dxa"/>
            <w:tcBorders>
              <w:top w:val="single" w:sz="8" w:space="0" w:color="462814"/>
              <w:left w:val="single" w:sz="8" w:space="0" w:color="462814"/>
              <w:bottom w:val="single" w:sz="8" w:space="0" w:color="462814"/>
              <w:right w:val="single" w:sz="8" w:space="0" w:color="462814"/>
            </w:tcBorders>
            <w:shd w:val="clear" w:color="auto" w:fill="auto"/>
            <w:tcMar>
              <w:top w:w="100" w:type="dxa"/>
              <w:left w:w="100" w:type="dxa"/>
              <w:bottom w:w="100" w:type="dxa"/>
              <w:right w:w="100" w:type="dxa"/>
            </w:tcMar>
            <w:vAlign w:val="center"/>
          </w:tcPr>
          <w:p w:rsidR="00D507C3" w:rsidRDefault="00E25FC3">
            <w:pPr>
              <w:spacing w:before="0" w:line="240" w:lineRule="auto"/>
            </w:pPr>
            <w:r>
              <w:t>4</w:t>
            </w:r>
          </w:p>
        </w:tc>
        <w:tc>
          <w:tcPr>
            <w:tcW w:w="1050" w:type="dxa"/>
            <w:tcBorders>
              <w:top w:val="single" w:sz="8" w:space="0" w:color="462814"/>
              <w:left w:val="single" w:sz="8" w:space="0" w:color="462814"/>
              <w:bottom w:val="single" w:sz="8" w:space="0" w:color="462814"/>
              <w:right w:val="single" w:sz="8" w:space="0" w:color="462814"/>
            </w:tcBorders>
            <w:shd w:val="clear" w:color="auto" w:fill="auto"/>
            <w:tcMar>
              <w:top w:w="100" w:type="dxa"/>
              <w:left w:w="100" w:type="dxa"/>
              <w:bottom w:w="100" w:type="dxa"/>
              <w:right w:w="100" w:type="dxa"/>
            </w:tcMar>
            <w:vAlign w:val="center"/>
          </w:tcPr>
          <w:p w:rsidR="00D507C3" w:rsidRDefault="00E25FC3">
            <w:pPr>
              <w:spacing w:before="0" w:line="240" w:lineRule="auto"/>
            </w:pPr>
            <w:r>
              <w:t>36.36%</w:t>
            </w:r>
          </w:p>
        </w:tc>
      </w:tr>
      <w:tr w:rsidR="00D507C3">
        <w:trPr>
          <w:trHeight w:val="720"/>
        </w:trPr>
        <w:tc>
          <w:tcPr>
            <w:tcW w:w="7170" w:type="dxa"/>
            <w:tcBorders>
              <w:top w:val="single" w:sz="8" w:space="0" w:color="462814"/>
              <w:left w:val="single" w:sz="8" w:space="0" w:color="462814"/>
              <w:bottom w:val="single" w:sz="8" w:space="0" w:color="462814"/>
              <w:right w:val="single" w:sz="8" w:space="0" w:color="462814"/>
            </w:tcBorders>
            <w:shd w:val="clear" w:color="auto" w:fill="auto"/>
            <w:tcMar>
              <w:top w:w="100" w:type="dxa"/>
              <w:left w:w="100" w:type="dxa"/>
              <w:bottom w:w="100" w:type="dxa"/>
              <w:right w:w="100" w:type="dxa"/>
            </w:tcMar>
            <w:vAlign w:val="center"/>
          </w:tcPr>
          <w:p w:rsidR="00D507C3" w:rsidRDefault="00E25FC3">
            <w:pPr>
              <w:spacing w:before="0" w:line="240" w:lineRule="auto"/>
            </w:pPr>
            <w:r>
              <w:t xml:space="preserve">Question 5 - What does the line on this chart represent? </w:t>
            </w:r>
          </w:p>
          <w:p w:rsidR="00D507C3" w:rsidRDefault="00E25FC3">
            <w:pPr>
              <w:spacing w:before="0" w:line="240" w:lineRule="auto"/>
            </w:pPr>
            <w:r>
              <w:rPr>
                <w:noProof/>
                <w:lang w:val="en-US"/>
              </w:rPr>
              <w:drawing>
                <wp:inline distT="114300" distB="114300" distL="114300" distR="114300">
                  <wp:extent cx="2605088" cy="1518350"/>
                  <wp:effectExtent l="0" t="0" r="0" b="0"/>
                  <wp:docPr id="2" name="image6.jpg" descr="MRC Fund Balance 2008-present.JPG"/>
                  <wp:cNvGraphicFramePr/>
                  <a:graphic xmlns:a="http://schemas.openxmlformats.org/drawingml/2006/main">
                    <a:graphicData uri="http://schemas.openxmlformats.org/drawingml/2006/picture">
                      <pic:pic xmlns:pic="http://schemas.openxmlformats.org/drawingml/2006/picture">
                        <pic:nvPicPr>
                          <pic:cNvPr id="0" name="image6.jpg" descr="MRC Fund Balance 2008-present.JPG"/>
                          <pic:cNvPicPr preferRelativeResize="0"/>
                        </pic:nvPicPr>
                        <pic:blipFill>
                          <a:blip r:embed="rId8"/>
                          <a:srcRect/>
                          <a:stretch>
                            <a:fillRect/>
                          </a:stretch>
                        </pic:blipFill>
                        <pic:spPr>
                          <a:xfrm>
                            <a:off x="0" y="0"/>
                            <a:ext cx="2605088" cy="1518350"/>
                          </a:xfrm>
                          <a:prstGeom prst="rect">
                            <a:avLst/>
                          </a:prstGeom>
                          <a:ln/>
                        </pic:spPr>
                      </pic:pic>
                    </a:graphicData>
                  </a:graphic>
                </wp:inline>
              </w:drawing>
            </w:r>
            <w:r>
              <w:t xml:space="preserve"> </w:t>
            </w:r>
            <w:r>
              <w:rPr>
                <w:b/>
                <w:color w:val="5A8232"/>
              </w:rPr>
              <w:t>MRC Fund Balance 2008-2016</w:t>
            </w:r>
            <w:r>
              <w:t>, Michigan’s recycling rate 2008-2016, Recycling grants awarded 2008-2016, MRC Membership 2008-2016</w:t>
            </w:r>
          </w:p>
        </w:tc>
        <w:tc>
          <w:tcPr>
            <w:tcW w:w="1035" w:type="dxa"/>
            <w:tcBorders>
              <w:top w:val="single" w:sz="8" w:space="0" w:color="462814"/>
              <w:left w:val="single" w:sz="8" w:space="0" w:color="462814"/>
              <w:bottom w:val="single" w:sz="8" w:space="0" w:color="462814"/>
              <w:right w:val="single" w:sz="8" w:space="0" w:color="462814"/>
            </w:tcBorders>
            <w:shd w:val="clear" w:color="auto" w:fill="auto"/>
            <w:tcMar>
              <w:top w:w="100" w:type="dxa"/>
              <w:left w:w="100" w:type="dxa"/>
              <w:bottom w:w="100" w:type="dxa"/>
              <w:right w:w="100" w:type="dxa"/>
            </w:tcMar>
            <w:vAlign w:val="center"/>
          </w:tcPr>
          <w:p w:rsidR="00D507C3" w:rsidRDefault="00E25FC3">
            <w:pPr>
              <w:spacing w:before="0" w:line="240" w:lineRule="auto"/>
            </w:pPr>
            <w:r>
              <w:t>5</w:t>
            </w:r>
          </w:p>
        </w:tc>
        <w:tc>
          <w:tcPr>
            <w:tcW w:w="1050" w:type="dxa"/>
            <w:tcBorders>
              <w:top w:val="single" w:sz="8" w:space="0" w:color="462814"/>
              <w:left w:val="single" w:sz="8" w:space="0" w:color="462814"/>
              <w:bottom w:val="single" w:sz="8" w:space="0" w:color="462814"/>
              <w:right w:val="single" w:sz="8" w:space="0" w:color="462814"/>
            </w:tcBorders>
            <w:shd w:val="clear" w:color="auto" w:fill="auto"/>
            <w:tcMar>
              <w:top w:w="100" w:type="dxa"/>
              <w:left w:w="100" w:type="dxa"/>
              <w:bottom w:w="100" w:type="dxa"/>
              <w:right w:w="100" w:type="dxa"/>
            </w:tcMar>
            <w:vAlign w:val="center"/>
          </w:tcPr>
          <w:p w:rsidR="00D507C3" w:rsidRDefault="00E25FC3">
            <w:pPr>
              <w:spacing w:before="0" w:line="240" w:lineRule="auto"/>
            </w:pPr>
            <w:r>
              <w:t>45.45%</w:t>
            </w:r>
          </w:p>
        </w:tc>
      </w:tr>
      <w:tr w:rsidR="00D507C3">
        <w:trPr>
          <w:trHeight w:val="720"/>
        </w:trPr>
        <w:tc>
          <w:tcPr>
            <w:tcW w:w="7170" w:type="dxa"/>
            <w:tcBorders>
              <w:top w:val="single" w:sz="8" w:space="0" w:color="462814"/>
              <w:left w:val="single" w:sz="8" w:space="0" w:color="462814"/>
              <w:bottom w:val="single" w:sz="8" w:space="0" w:color="462814"/>
              <w:right w:val="single" w:sz="8" w:space="0" w:color="462814"/>
            </w:tcBorders>
            <w:shd w:val="clear" w:color="auto" w:fill="auto"/>
            <w:tcMar>
              <w:top w:w="100" w:type="dxa"/>
              <w:left w:w="100" w:type="dxa"/>
              <w:bottom w:w="100" w:type="dxa"/>
              <w:right w:w="100" w:type="dxa"/>
            </w:tcMar>
            <w:vAlign w:val="center"/>
          </w:tcPr>
          <w:p w:rsidR="00D507C3" w:rsidRDefault="00E25FC3">
            <w:pPr>
              <w:spacing w:before="0" w:line="240" w:lineRule="auto"/>
            </w:pPr>
            <w:r>
              <w:t xml:space="preserve">Question 6 - What year did Bill Gurn become chair of the MRC Board? 1998, 2003, </w:t>
            </w:r>
            <w:r>
              <w:rPr>
                <w:b/>
                <w:color w:val="5A8232"/>
              </w:rPr>
              <w:t>2008</w:t>
            </w:r>
            <w:r>
              <w:t>, 2011</w:t>
            </w:r>
          </w:p>
        </w:tc>
        <w:tc>
          <w:tcPr>
            <w:tcW w:w="1035" w:type="dxa"/>
            <w:tcBorders>
              <w:top w:val="single" w:sz="8" w:space="0" w:color="462814"/>
              <w:left w:val="single" w:sz="8" w:space="0" w:color="462814"/>
              <w:bottom w:val="single" w:sz="8" w:space="0" w:color="462814"/>
              <w:right w:val="single" w:sz="8" w:space="0" w:color="462814"/>
            </w:tcBorders>
            <w:shd w:val="clear" w:color="auto" w:fill="auto"/>
            <w:tcMar>
              <w:top w:w="100" w:type="dxa"/>
              <w:left w:w="100" w:type="dxa"/>
              <w:bottom w:w="100" w:type="dxa"/>
              <w:right w:w="100" w:type="dxa"/>
            </w:tcMar>
            <w:vAlign w:val="center"/>
          </w:tcPr>
          <w:p w:rsidR="00D507C3" w:rsidRDefault="00E25FC3">
            <w:pPr>
              <w:spacing w:before="0" w:line="240" w:lineRule="auto"/>
            </w:pPr>
            <w:r>
              <w:t>5</w:t>
            </w:r>
          </w:p>
        </w:tc>
        <w:tc>
          <w:tcPr>
            <w:tcW w:w="1050" w:type="dxa"/>
            <w:tcBorders>
              <w:top w:val="single" w:sz="8" w:space="0" w:color="462814"/>
              <w:left w:val="single" w:sz="8" w:space="0" w:color="462814"/>
              <w:bottom w:val="single" w:sz="8" w:space="0" w:color="462814"/>
              <w:right w:val="single" w:sz="8" w:space="0" w:color="462814"/>
            </w:tcBorders>
            <w:shd w:val="clear" w:color="auto" w:fill="auto"/>
            <w:tcMar>
              <w:top w:w="100" w:type="dxa"/>
              <w:left w:w="100" w:type="dxa"/>
              <w:bottom w:w="100" w:type="dxa"/>
              <w:right w:w="100" w:type="dxa"/>
            </w:tcMar>
            <w:vAlign w:val="center"/>
          </w:tcPr>
          <w:p w:rsidR="00D507C3" w:rsidRDefault="00E25FC3">
            <w:pPr>
              <w:spacing w:before="0" w:line="240" w:lineRule="auto"/>
            </w:pPr>
            <w:r>
              <w:t>45.45%</w:t>
            </w:r>
          </w:p>
        </w:tc>
      </w:tr>
      <w:tr w:rsidR="00D507C3">
        <w:trPr>
          <w:trHeight w:val="720"/>
        </w:trPr>
        <w:tc>
          <w:tcPr>
            <w:tcW w:w="7170" w:type="dxa"/>
            <w:tcBorders>
              <w:top w:val="single" w:sz="8" w:space="0" w:color="462814"/>
              <w:left w:val="single" w:sz="8" w:space="0" w:color="462814"/>
              <w:bottom w:val="single" w:sz="8" w:space="0" w:color="462814"/>
              <w:right w:val="single" w:sz="8" w:space="0" w:color="462814"/>
            </w:tcBorders>
            <w:shd w:val="clear" w:color="auto" w:fill="auto"/>
            <w:tcMar>
              <w:top w:w="100" w:type="dxa"/>
              <w:left w:w="100" w:type="dxa"/>
              <w:bottom w:w="100" w:type="dxa"/>
              <w:right w:w="100" w:type="dxa"/>
            </w:tcMar>
            <w:vAlign w:val="center"/>
          </w:tcPr>
          <w:p w:rsidR="00D507C3" w:rsidRDefault="00E25FC3">
            <w:pPr>
              <w:spacing w:before="0" w:line="240" w:lineRule="auto"/>
            </w:pPr>
            <w:r>
              <w:t xml:space="preserve">Question 7 - In what year were these items on the agenda at board forward 1986, </w:t>
            </w:r>
            <w:r>
              <w:rPr>
                <w:b/>
                <w:color w:val="5A8232"/>
              </w:rPr>
              <w:t>1999</w:t>
            </w:r>
            <w:r>
              <w:t>, 2008, 2016</w:t>
            </w:r>
            <w:r>
              <w:rPr>
                <w:noProof/>
                <w:lang w:val="en-US"/>
              </w:rPr>
              <w:drawing>
                <wp:anchor distT="114300" distB="114300" distL="114300" distR="114300" simplePos="0" relativeHeight="251658240" behindDoc="0" locked="0" layoutInCell="1" hidden="0" allowOverlap="1">
                  <wp:simplePos x="0" y="0"/>
                  <wp:positionH relativeFrom="margin">
                    <wp:posOffset>485775</wp:posOffset>
                  </wp:positionH>
                  <wp:positionV relativeFrom="paragraph">
                    <wp:posOffset>557213</wp:posOffset>
                  </wp:positionV>
                  <wp:extent cx="2366963" cy="2366963"/>
                  <wp:effectExtent l="0" t="0" r="0" b="0"/>
                  <wp:wrapTopAndBottom distT="114300" distB="114300"/>
                  <wp:docPr id="3" name="image7.png" descr="What year-.png"/>
                  <wp:cNvGraphicFramePr/>
                  <a:graphic xmlns:a="http://schemas.openxmlformats.org/drawingml/2006/main">
                    <a:graphicData uri="http://schemas.openxmlformats.org/drawingml/2006/picture">
                      <pic:pic xmlns:pic="http://schemas.openxmlformats.org/drawingml/2006/picture">
                        <pic:nvPicPr>
                          <pic:cNvPr id="0" name="image7.png" descr="What year-.png"/>
                          <pic:cNvPicPr preferRelativeResize="0"/>
                        </pic:nvPicPr>
                        <pic:blipFill>
                          <a:blip r:embed="rId9"/>
                          <a:srcRect/>
                          <a:stretch>
                            <a:fillRect/>
                          </a:stretch>
                        </pic:blipFill>
                        <pic:spPr>
                          <a:xfrm>
                            <a:off x="0" y="0"/>
                            <a:ext cx="2366963" cy="2366963"/>
                          </a:xfrm>
                          <a:prstGeom prst="rect">
                            <a:avLst/>
                          </a:prstGeom>
                          <a:ln/>
                        </pic:spPr>
                      </pic:pic>
                    </a:graphicData>
                  </a:graphic>
                </wp:anchor>
              </w:drawing>
            </w:r>
          </w:p>
        </w:tc>
        <w:tc>
          <w:tcPr>
            <w:tcW w:w="1035" w:type="dxa"/>
            <w:tcBorders>
              <w:top w:val="single" w:sz="8" w:space="0" w:color="462814"/>
              <w:left w:val="single" w:sz="8" w:space="0" w:color="462814"/>
              <w:bottom w:val="single" w:sz="8" w:space="0" w:color="462814"/>
              <w:right w:val="single" w:sz="8" w:space="0" w:color="462814"/>
            </w:tcBorders>
            <w:shd w:val="clear" w:color="auto" w:fill="auto"/>
            <w:tcMar>
              <w:top w:w="100" w:type="dxa"/>
              <w:left w:w="100" w:type="dxa"/>
              <w:bottom w:w="100" w:type="dxa"/>
              <w:right w:w="100" w:type="dxa"/>
            </w:tcMar>
            <w:vAlign w:val="center"/>
          </w:tcPr>
          <w:p w:rsidR="00D507C3" w:rsidRDefault="00E25FC3">
            <w:pPr>
              <w:spacing w:before="0" w:line="240" w:lineRule="auto"/>
            </w:pPr>
            <w:r>
              <w:t>0</w:t>
            </w:r>
          </w:p>
        </w:tc>
        <w:tc>
          <w:tcPr>
            <w:tcW w:w="1050" w:type="dxa"/>
            <w:tcBorders>
              <w:top w:val="single" w:sz="8" w:space="0" w:color="462814"/>
              <w:left w:val="single" w:sz="8" w:space="0" w:color="462814"/>
              <w:bottom w:val="single" w:sz="8" w:space="0" w:color="462814"/>
              <w:right w:val="single" w:sz="8" w:space="0" w:color="462814"/>
            </w:tcBorders>
            <w:shd w:val="clear" w:color="auto" w:fill="auto"/>
            <w:tcMar>
              <w:top w:w="100" w:type="dxa"/>
              <w:left w:w="100" w:type="dxa"/>
              <w:bottom w:w="100" w:type="dxa"/>
              <w:right w:w="100" w:type="dxa"/>
            </w:tcMar>
            <w:vAlign w:val="center"/>
          </w:tcPr>
          <w:p w:rsidR="00D507C3" w:rsidRDefault="00E25FC3">
            <w:pPr>
              <w:spacing w:before="0" w:line="240" w:lineRule="auto"/>
            </w:pPr>
            <w:r>
              <w:t>0%</w:t>
            </w:r>
          </w:p>
        </w:tc>
      </w:tr>
      <w:tr w:rsidR="00D507C3">
        <w:trPr>
          <w:trHeight w:val="720"/>
        </w:trPr>
        <w:tc>
          <w:tcPr>
            <w:tcW w:w="7170" w:type="dxa"/>
            <w:tcBorders>
              <w:top w:val="single" w:sz="8" w:space="0" w:color="462814"/>
              <w:left w:val="single" w:sz="8" w:space="0" w:color="462814"/>
              <w:bottom w:val="single" w:sz="8" w:space="0" w:color="462814"/>
              <w:right w:val="single" w:sz="8" w:space="0" w:color="462814"/>
            </w:tcBorders>
            <w:shd w:val="clear" w:color="auto" w:fill="auto"/>
            <w:tcMar>
              <w:top w:w="100" w:type="dxa"/>
              <w:left w:w="100" w:type="dxa"/>
              <w:bottom w:w="100" w:type="dxa"/>
              <w:right w:w="100" w:type="dxa"/>
            </w:tcMar>
            <w:vAlign w:val="center"/>
          </w:tcPr>
          <w:p w:rsidR="00D507C3" w:rsidRDefault="00E25FC3">
            <w:pPr>
              <w:spacing w:before="0" w:line="240" w:lineRule="auto"/>
            </w:pPr>
            <w:r>
              <w:t xml:space="preserve">Question 8 - In 1998, MRC’s 16th annual conference was for the first time held in May. What was it called? </w:t>
            </w:r>
            <w:r>
              <w:rPr>
                <w:b/>
                <w:color w:val="5A8232"/>
              </w:rPr>
              <w:t>Recycling “Big Show,”</w:t>
            </w:r>
            <w:r>
              <w:t xml:space="preserve"> “SWAP” trash for recycling, “Impeach Garbage,” R2K - Recycling in the New Milennium</w:t>
            </w:r>
          </w:p>
        </w:tc>
        <w:tc>
          <w:tcPr>
            <w:tcW w:w="1035" w:type="dxa"/>
            <w:tcBorders>
              <w:top w:val="single" w:sz="8" w:space="0" w:color="462814"/>
              <w:left w:val="single" w:sz="8" w:space="0" w:color="462814"/>
              <w:bottom w:val="single" w:sz="8" w:space="0" w:color="462814"/>
              <w:right w:val="single" w:sz="8" w:space="0" w:color="462814"/>
            </w:tcBorders>
            <w:shd w:val="clear" w:color="auto" w:fill="auto"/>
            <w:tcMar>
              <w:top w:w="100" w:type="dxa"/>
              <w:left w:w="100" w:type="dxa"/>
              <w:bottom w:w="100" w:type="dxa"/>
              <w:right w:w="100" w:type="dxa"/>
            </w:tcMar>
            <w:vAlign w:val="center"/>
          </w:tcPr>
          <w:p w:rsidR="00D507C3" w:rsidRDefault="00E25FC3">
            <w:pPr>
              <w:spacing w:before="0" w:line="240" w:lineRule="auto"/>
            </w:pPr>
            <w:r>
              <w:t>4</w:t>
            </w:r>
          </w:p>
        </w:tc>
        <w:tc>
          <w:tcPr>
            <w:tcW w:w="1050" w:type="dxa"/>
            <w:tcBorders>
              <w:top w:val="single" w:sz="8" w:space="0" w:color="462814"/>
              <w:left w:val="single" w:sz="8" w:space="0" w:color="462814"/>
              <w:bottom w:val="single" w:sz="8" w:space="0" w:color="462814"/>
              <w:right w:val="single" w:sz="8" w:space="0" w:color="462814"/>
            </w:tcBorders>
            <w:shd w:val="clear" w:color="auto" w:fill="auto"/>
            <w:tcMar>
              <w:top w:w="100" w:type="dxa"/>
              <w:left w:w="100" w:type="dxa"/>
              <w:bottom w:w="100" w:type="dxa"/>
              <w:right w:w="100" w:type="dxa"/>
            </w:tcMar>
            <w:vAlign w:val="center"/>
          </w:tcPr>
          <w:p w:rsidR="00D507C3" w:rsidRDefault="00E25FC3">
            <w:pPr>
              <w:spacing w:before="0" w:line="240" w:lineRule="auto"/>
            </w:pPr>
            <w:r>
              <w:t>36.36%</w:t>
            </w:r>
          </w:p>
        </w:tc>
      </w:tr>
      <w:tr w:rsidR="00D507C3">
        <w:trPr>
          <w:trHeight w:val="720"/>
        </w:trPr>
        <w:tc>
          <w:tcPr>
            <w:tcW w:w="7170" w:type="dxa"/>
            <w:tcBorders>
              <w:top w:val="single" w:sz="8" w:space="0" w:color="462814"/>
              <w:left w:val="single" w:sz="8" w:space="0" w:color="462814"/>
              <w:bottom w:val="single" w:sz="8" w:space="0" w:color="462814"/>
              <w:right w:val="single" w:sz="8" w:space="0" w:color="462814"/>
            </w:tcBorders>
            <w:shd w:val="clear" w:color="auto" w:fill="auto"/>
            <w:tcMar>
              <w:top w:w="100" w:type="dxa"/>
              <w:left w:w="100" w:type="dxa"/>
              <w:bottom w:w="100" w:type="dxa"/>
              <w:right w:w="100" w:type="dxa"/>
            </w:tcMar>
            <w:vAlign w:val="center"/>
          </w:tcPr>
          <w:p w:rsidR="00D507C3" w:rsidRDefault="00E25FC3">
            <w:pPr>
              <w:spacing w:before="0" w:line="240" w:lineRule="auto"/>
            </w:pPr>
            <w:r>
              <w:t>Question 9 - How many times has t</w:t>
            </w:r>
            <w:r>
              <w:t>he MRC used an association management firm to manage MRC business? 0, 1,</w:t>
            </w:r>
            <w:r>
              <w:rPr>
                <w:b/>
                <w:color w:val="5A8232"/>
              </w:rPr>
              <w:t xml:space="preserve"> 2</w:t>
            </w:r>
            <w:r>
              <w:t>, 3</w:t>
            </w:r>
          </w:p>
        </w:tc>
        <w:tc>
          <w:tcPr>
            <w:tcW w:w="1035" w:type="dxa"/>
            <w:tcBorders>
              <w:top w:val="single" w:sz="8" w:space="0" w:color="462814"/>
              <w:left w:val="single" w:sz="8" w:space="0" w:color="462814"/>
              <w:bottom w:val="single" w:sz="8" w:space="0" w:color="462814"/>
              <w:right w:val="single" w:sz="8" w:space="0" w:color="462814"/>
            </w:tcBorders>
            <w:shd w:val="clear" w:color="auto" w:fill="auto"/>
            <w:tcMar>
              <w:top w:w="100" w:type="dxa"/>
              <w:left w:w="100" w:type="dxa"/>
              <w:bottom w:w="100" w:type="dxa"/>
              <w:right w:w="100" w:type="dxa"/>
            </w:tcMar>
            <w:vAlign w:val="center"/>
          </w:tcPr>
          <w:p w:rsidR="00D507C3" w:rsidRDefault="00E25FC3">
            <w:pPr>
              <w:spacing w:before="0" w:line="240" w:lineRule="auto"/>
            </w:pPr>
            <w:r>
              <w:t>2</w:t>
            </w:r>
          </w:p>
        </w:tc>
        <w:tc>
          <w:tcPr>
            <w:tcW w:w="1050" w:type="dxa"/>
            <w:tcBorders>
              <w:top w:val="single" w:sz="8" w:space="0" w:color="462814"/>
              <w:left w:val="single" w:sz="8" w:space="0" w:color="462814"/>
              <w:bottom w:val="single" w:sz="8" w:space="0" w:color="462814"/>
              <w:right w:val="single" w:sz="8" w:space="0" w:color="462814"/>
            </w:tcBorders>
            <w:shd w:val="clear" w:color="auto" w:fill="auto"/>
            <w:tcMar>
              <w:top w:w="100" w:type="dxa"/>
              <w:left w:w="100" w:type="dxa"/>
              <w:bottom w:w="100" w:type="dxa"/>
              <w:right w:w="100" w:type="dxa"/>
            </w:tcMar>
            <w:vAlign w:val="center"/>
          </w:tcPr>
          <w:p w:rsidR="00D507C3" w:rsidRDefault="00E25FC3">
            <w:pPr>
              <w:spacing w:before="0" w:line="240" w:lineRule="auto"/>
            </w:pPr>
            <w:r>
              <w:t>18.18%</w:t>
            </w:r>
          </w:p>
        </w:tc>
      </w:tr>
      <w:tr w:rsidR="00D507C3">
        <w:trPr>
          <w:trHeight w:val="720"/>
        </w:trPr>
        <w:tc>
          <w:tcPr>
            <w:tcW w:w="7170" w:type="dxa"/>
            <w:tcBorders>
              <w:top w:val="single" w:sz="8" w:space="0" w:color="462814"/>
              <w:left w:val="single" w:sz="8" w:space="0" w:color="462814"/>
              <w:bottom w:val="single" w:sz="8" w:space="0" w:color="462814"/>
              <w:right w:val="single" w:sz="8" w:space="0" w:color="462814"/>
            </w:tcBorders>
            <w:shd w:val="clear" w:color="auto" w:fill="auto"/>
            <w:tcMar>
              <w:top w:w="100" w:type="dxa"/>
              <w:left w:w="100" w:type="dxa"/>
              <w:bottom w:w="100" w:type="dxa"/>
              <w:right w:w="100" w:type="dxa"/>
            </w:tcMar>
            <w:vAlign w:val="center"/>
          </w:tcPr>
          <w:p w:rsidR="00D507C3" w:rsidRDefault="00E25FC3">
            <w:pPr>
              <w:spacing w:before="0" w:line="240" w:lineRule="auto"/>
            </w:pPr>
            <w:r>
              <w:t xml:space="preserve">Question 10 - What does this chart show? </w:t>
            </w:r>
            <w:r>
              <w:rPr>
                <w:noProof/>
                <w:lang w:val="en-US"/>
              </w:rPr>
              <w:drawing>
                <wp:inline distT="114300" distB="114300" distL="114300" distR="114300">
                  <wp:extent cx="4419600" cy="2578100"/>
                  <wp:effectExtent l="0" t="0" r="0" b="0"/>
                  <wp:docPr id="4" name="image8.jpg" descr="Mystery Chart 2.JPG"/>
                  <wp:cNvGraphicFramePr/>
                  <a:graphic xmlns:a="http://schemas.openxmlformats.org/drawingml/2006/main">
                    <a:graphicData uri="http://schemas.openxmlformats.org/drawingml/2006/picture">
                      <pic:pic xmlns:pic="http://schemas.openxmlformats.org/drawingml/2006/picture">
                        <pic:nvPicPr>
                          <pic:cNvPr id="0" name="image8.jpg" descr="Mystery Chart 2.JPG"/>
                          <pic:cNvPicPr preferRelativeResize="0"/>
                        </pic:nvPicPr>
                        <pic:blipFill>
                          <a:blip r:embed="rId10"/>
                          <a:srcRect/>
                          <a:stretch>
                            <a:fillRect/>
                          </a:stretch>
                        </pic:blipFill>
                        <pic:spPr>
                          <a:xfrm>
                            <a:off x="0" y="0"/>
                            <a:ext cx="4419600" cy="2578100"/>
                          </a:xfrm>
                          <a:prstGeom prst="rect">
                            <a:avLst/>
                          </a:prstGeom>
                          <a:ln/>
                        </pic:spPr>
                      </pic:pic>
                    </a:graphicData>
                  </a:graphic>
                </wp:inline>
              </w:drawing>
            </w:r>
            <w:r>
              <w:t xml:space="preserve">Conference attendance/conference attendance revenue, Conference sponsors, conference sponsor revenue, </w:t>
            </w:r>
            <w:r>
              <w:rPr>
                <w:b/>
                <w:color w:val="5A8232"/>
              </w:rPr>
              <w:t>Member number/member revenue</w:t>
            </w:r>
            <w:r>
              <w:t>, Grant hours worked/grant revenue</w:t>
            </w:r>
          </w:p>
        </w:tc>
        <w:tc>
          <w:tcPr>
            <w:tcW w:w="1035" w:type="dxa"/>
            <w:tcBorders>
              <w:top w:val="single" w:sz="8" w:space="0" w:color="462814"/>
              <w:left w:val="single" w:sz="8" w:space="0" w:color="462814"/>
              <w:bottom w:val="single" w:sz="8" w:space="0" w:color="462814"/>
              <w:right w:val="single" w:sz="8" w:space="0" w:color="462814"/>
            </w:tcBorders>
            <w:shd w:val="clear" w:color="auto" w:fill="auto"/>
            <w:tcMar>
              <w:top w:w="100" w:type="dxa"/>
              <w:left w:w="100" w:type="dxa"/>
              <w:bottom w:w="100" w:type="dxa"/>
              <w:right w:w="100" w:type="dxa"/>
            </w:tcMar>
            <w:vAlign w:val="center"/>
          </w:tcPr>
          <w:p w:rsidR="00D507C3" w:rsidRDefault="00E25FC3">
            <w:pPr>
              <w:spacing w:before="0" w:line="240" w:lineRule="auto"/>
            </w:pPr>
            <w:r>
              <w:t>3</w:t>
            </w:r>
          </w:p>
        </w:tc>
        <w:tc>
          <w:tcPr>
            <w:tcW w:w="1050" w:type="dxa"/>
            <w:tcBorders>
              <w:top w:val="single" w:sz="8" w:space="0" w:color="462814"/>
              <w:left w:val="single" w:sz="8" w:space="0" w:color="462814"/>
              <w:bottom w:val="single" w:sz="8" w:space="0" w:color="462814"/>
              <w:right w:val="single" w:sz="8" w:space="0" w:color="462814"/>
            </w:tcBorders>
            <w:shd w:val="clear" w:color="auto" w:fill="auto"/>
            <w:tcMar>
              <w:top w:w="100" w:type="dxa"/>
              <w:left w:w="100" w:type="dxa"/>
              <w:bottom w:w="100" w:type="dxa"/>
              <w:right w:w="100" w:type="dxa"/>
            </w:tcMar>
            <w:vAlign w:val="center"/>
          </w:tcPr>
          <w:p w:rsidR="00D507C3" w:rsidRDefault="00E25FC3">
            <w:pPr>
              <w:spacing w:before="0" w:line="240" w:lineRule="auto"/>
            </w:pPr>
            <w:r>
              <w:t>30%</w:t>
            </w:r>
          </w:p>
        </w:tc>
      </w:tr>
      <w:tr w:rsidR="00D507C3">
        <w:trPr>
          <w:trHeight w:val="720"/>
        </w:trPr>
        <w:tc>
          <w:tcPr>
            <w:tcW w:w="7170" w:type="dxa"/>
            <w:tcBorders>
              <w:top w:val="single" w:sz="8" w:space="0" w:color="462814"/>
              <w:left w:val="single" w:sz="8" w:space="0" w:color="462814"/>
              <w:bottom w:val="single" w:sz="8" w:space="0" w:color="462814"/>
              <w:right w:val="single" w:sz="8" w:space="0" w:color="462814"/>
            </w:tcBorders>
            <w:shd w:val="clear" w:color="auto" w:fill="auto"/>
            <w:tcMar>
              <w:top w:w="100" w:type="dxa"/>
              <w:left w:w="100" w:type="dxa"/>
              <w:bottom w:w="100" w:type="dxa"/>
              <w:right w:w="100" w:type="dxa"/>
            </w:tcMar>
            <w:vAlign w:val="center"/>
          </w:tcPr>
          <w:p w:rsidR="00D507C3" w:rsidRDefault="00E25FC3">
            <w:pPr>
              <w:spacing w:before="0" w:line="240" w:lineRule="auto"/>
            </w:pPr>
            <w:r>
              <w:t xml:space="preserve">Question 11 - What is Katie most likely to be in the news for? </w:t>
            </w:r>
            <w:r>
              <w:rPr>
                <w:b/>
                <w:color w:val="5A8232"/>
              </w:rPr>
              <w:t>Ballot initiative creating a citizens redistricting commission</w:t>
            </w:r>
            <w:r>
              <w:t>, Ballot initiative to regulate marijuana like alcohol, armed</w:t>
            </w:r>
            <w:r>
              <w:t xml:space="preserve"> robbery, Grand Rapids improv</w:t>
            </w:r>
          </w:p>
        </w:tc>
        <w:tc>
          <w:tcPr>
            <w:tcW w:w="1035" w:type="dxa"/>
            <w:tcBorders>
              <w:top w:val="single" w:sz="8" w:space="0" w:color="462814"/>
              <w:left w:val="single" w:sz="8" w:space="0" w:color="462814"/>
              <w:bottom w:val="single" w:sz="8" w:space="0" w:color="462814"/>
              <w:right w:val="single" w:sz="8" w:space="0" w:color="462814"/>
            </w:tcBorders>
            <w:shd w:val="clear" w:color="auto" w:fill="auto"/>
            <w:tcMar>
              <w:top w:w="100" w:type="dxa"/>
              <w:left w:w="100" w:type="dxa"/>
              <w:bottom w:w="100" w:type="dxa"/>
              <w:right w:w="100" w:type="dxa"/>
            </w:tcMar>
            <w:vAlign w:val="center"/>
          </w:tcPr>
          <w:p w:rsidR="00D507C3" w:rsidRDefault="00E25FC3">
            <w:pPr>
              <w:spacing w:before="0" w:line="240" w:lineRule="auto"/>
            </w:pPr>
            <w:r>
              <w:t>7</w:t>
            </w:r>
          </w:p>
        </w:tc>
        <w:tc>
          <w:tcPr>
            <w:tcW w:w="1050" w:type="dxa"/>
            <w:tcBorders>
              <w:top w:val="single" w:sz="8" w:space="0" w:color="462814"/>
              <w:left w:val="single" w:sz="8" w:space="0" w:color="462814"/>
              <w:bottom w:val="single" w:sz="8" w:space="0" w:color="462814"/>
              <w:right w:val="single" w:sz="8" w:space="0" w:color="462814"/>
            </w:tcBorders>
            <w:shd w:val="clear" w:color="auto" w:fill="auto"/>
            <w:tcMar>
              <w:top w:w="100" w:type="dxa"/>
              <w:left w:w="100" w:type="dxa"/>
              <w:bottom w:w="100" w:type="dxa"/>
              <w:right w:w="100" w:type="dxa"/>
            </w:tcMar>
            <w:vAlign w:val="center"/>
          </w:tcPr>
          <w:p w:rsidR="00D507C3" w:rsidRDefault="00E25FC3">
            <w:pPr>
              <w:spacing w:before="0" w:line="240" w:lineRule="auto"/>
            </w:pPr>
            <w:r>
              <w:t>63.64</w:t>
            </w:r>
          </w:p>
        </w:tc>
      </w:tr>
      <w:tr w:rsidR="00D507C3">
        <w:trPr>
          <w:trHeight w:val="720"/>
        </w:trPr>
        <w:tc>
          <w:tcPr>
            <w:tcW w:w="7170" w:type="dxa"/>
            <w:tcBorders>
              <w:top w:val="single" w:sz="8" w:space="0" w:color="462814"/>
              <w:left w:val="single" w:sz="8" w:space="0" w:color="462814"/>
              <w:bottom w:val="single" w:sz="8" w:space="0" w:color="462814"/>
              <w:right w:val="single" w:sz="8" w:space="0" w:color="462814"/>
            </w:tcBorders>
            <w:shd w:val="clear" w:color="auto" w:fill="auto"/>
            <w:tcMar>
              <w:top w:w="100" w:type="dxa"/>
              <w:left w:w="100" w:type="dxa"/>
              <w:bottom w:w="100" w:type="dxa"/>
              <w:right w:w="100" w:type="dxa"/>
            </w:tcMar>
            <w:vAlign w:val="center"/>
          </w:tcPr>
          <w:p w:rsidR="00D507C3" w:rsidRDefault="00E25FC3">
            <w:pPr>
              <w:spacing w:before="0" w:line="240" w:lineRule="auto"/>
              <w:rPr>
                <w:b/>
                <w:color w:val="5A8232"/>
              </w:rPr>
            </w:pPr>
            <w:r>
              <w:t>Question 12 - Which of these tasks is NOT in the Executive Director position description? Garner media attention w/press releases, interviews, etc, Board management, Provide leadership and policy guidance for the orga</w:t>
            </w:r>
            <w:r>
              <w:t xml:space="preserve">nization, </w:t>
            </w:r>
            <w:r>
              <w:rPr>
                <w:b/>
                <w:color w:val="5A8232"/>
              </w:rPr>
              <w:t>Recruit new MRC members</w:t>
            </w:r>
          </w:p>
        </w:tc>
        <w:tc>
          <w:tcPr>
            <w:tcW w:w="1035" w:type="dxa"/>
            <w:tcBorders>
              <w:top w:val="single" w:sz="8" w:space="0" w:color="462814"/>
              <w:left w:val="single" w:sz="8" w:space="0" w:color="462814"/>
              <w:bottom w:val="single" w:sz="8" w:space="0" w:color="462814"/>
              <w:right w:val="single" w:sz="8" w:space="0" w:color="462814"/>
            </w:tcBorders>
            <w:shd w:val="clear" w:color="auto" w:fill="auto"/>
            <w:tcMar>
              <w:top w:w="100" w:type="dxa"/>
              <w:left w:w="100" w:type="dxa"/>
              <w:bottom w:w="100" w:type="dxa"/>
              <w:right w:w="100" w:type="dxa"/>
            </w:tcMar>
            <w:vAlign w:val="center"/>
          </w:tcPr>
          <w:p w:rsidR="00D507C3" w:rsidRDefault="00E25FC3">
            <w:pPr>
              <w:spacing w:before="0" w:line="240" w:lineRule="auto"/>
            </w:pPr>
            <w:r>
              <w:t>4</w:t>
            </w:r>
          </w:p>
        </w:tc>
        <w:tc>
          <w:tcPr>
            <w:tcW w:w="1050" w:type="dxa"/>
            <w:tcBorders>
              <w:top w:val="single" w:sz="8" w:space="0" w:color="462814"/>
              <w:left w:val="single" w:sz="8" w:space="0" w:color="462814"/>
              <w:bottom w:val="single" w:sz="8" w:space="0" w:color="462814"/>
              <w:right w:val="single" w:sz="8" w:space="0" w:color="462814"/>
            </w:tcBorders>
            <w:shd w:val="clear" w:color="auto" w:fill="auto"/>
            <w:tcMar>
              <w:top w:w="100" w:type="dxa"/>
              <w:left w:w="100" w:type="dxa"/>
              <w:bottom w:w="100" w:type="dxa"/>
              <w:right w:w="100" w:type="dxa"/>
            </w:tcMar>
            <w:vAlign w:val="center"/>
          </w:tcPr>
          <w:p w:rsidR="00D507C3" w:rsidRDefault="00E25FC3">
            <w:pPr>
              <w:spacing w:before="0" w:line="240" w:lineRule="auto"/>
            </w:pPr>
            <w:r>
              <w:t>36.36%</w:t>
            </w:r>
          </w:p>
        </w:tc>
      </w:tr>
      <w:tr w:rsidR="00D507C3">
        <w:trPr>
          <w:trHeight w:val="720"/>
        </w:trPr>
        <w:tc>
          <w:tcPr>
            <w:tcW w:w="7170" w:type="dxa"/>
            <w:tcBorders>
              <w:top w:val="single" w:sz="8" w:space="0" w:color="462814"/>
              <w:left w:val="single" w:sz="8" w:space="0" w:color="462814"/>
              <w:bottom w:val="single" w:sz="8" w:space="0" w:color="462814"/>
              <w:right w:val="single" w:sz="8" w:space="0" w:color="462814"/>
            </w:tcBorders>
            <w:shd w:val="clear" w:color="auto" w:fill="auto"/>
            <w:tcMar>
              <w:top w:w="100" w:type="dxa"/>
              <w:left w:w="100" w:type="dxa"/>
              <w:bottom w:w="100" w:type="dxa"/>
              <w:right w:w="100" w:type="dxa"/>
            </w:tcMar>
            <w:vAlign w:val="center"/>
          </w:tcPr>
          <w:p w:rsidR="00D507C3" w:rsidRDefault="00E25FC3">
            <w:pPr>
              <w:spacing w:before="0" w:line="240" w:lineRule="auto"/>
            </w:pPr>
            <w:r>
              <w:t xml:space="preserve">Question 13 - Who is the longest-running MRC Board Member? **Unconfirmed** Dave Smith, Don Pyle, </w:t>
            </w:r>
            <w:r>
              <w:rPr>
                <w:b/>
                <w:color w:val="5A8232"/>
              </w:rPr>
              <w:t>Matt Flechter</w:t>
            </w:r>
            <w:r>
              <w:t>, Bill Gurn</w:t>
            </w:r>
          </w:p>
        </w:tc>
        <w:tc>
          <w:tcPr>
            <w:tcW w:w="1035" w:type="dxa"/>
            <w:tcBorders>
              <w:top w:val="single" w:sz="8" w:space="0" w:color="462814"/>
              <w:left w:val="single" w:sz="8" w:space="0" w:color="462814"/>
              <w:bottom w:val="single" w:sz="8" w:space="0" w:color="462814"/>
              <w:right w:val="single" w:sz="8" w:space="0" w:color="462814"/>
            </w:tcBorders>
            <w:shd w:val="clear" w:color="auto" w:fill="auto"/>
            <w:tcMar>
              <w:top w:w="100" w:type="dxa"/>
              <w:left w:w="100" w:type="dxa"/>
              <w:bottom w:w="100" w:type="dxa"/>
              <w:right w:w="100" w:type="dxa"/>
            </w:tcMar>
            <w:vAlign w:val="center"/>
          </w:tcPr>
          <w:p w:rsidR="00D507C3" w:rsidRDefault="00E25FC3">
            <w:pPr>
              <w:spacing w:before="0" w:line="240" w:lineRule="auto"/>
            </w:pPr>
            <w:r>
              <w:t>0</w:t>
            </w:r>
          </w:p>
        </w:tc>
        <w:tc>
          <w:tcPr>
            <w:tcW w:w="1050" w:type="dxa"/>
            <w:tcBorders>
              <w:top w:val="single" w:sz="8" w:space="0" w:color="462814"/>
              <w:left w:val="single" w:sz="8" w:space="0" w:color="462814"/>
              <w:bottom w:val="single" w:sz="8" w:space="0" w:color="462814"/>
              <w:right w:val="single" w:sz="8" w:space="0" w:color="462814"/>
            </w:tcBorders>
            <w:shd w:val="clear" w:color="auto" w:fill="auto"/>
            <w:tcMar>
              <w:top w:w="100" w:type="dxa"/>
              <w:left w:w="100" w:type="dxa"/>
              <w:bottom w:w="100" w:type="dxa"/>
              <w:right w:w="100" w:type="dxa"/>
            </w:tcMar>
            <w:vAlign w:val="center"/>
          </w:tcPr>
          <w:p w:rsidR="00D507C3" w:rsidRDefault="00E25FC3">
            <w:pPr>
              <w:spacing w:before="0" w:line="240" w:lineRule="auto"/>
            </w:pPr>
            <w:r>
              <w:t>0%</w:t>
            </w:r>
          </w:p>
        </w:tc>
      </w:tr>
      <w:tr w:rsidR="00D507C3">
        <w:trPr>
          <w:trHeight w:val="720"/>
        </w:trPr>
        <w:tc>
          <w:tcPr>
            <w:tcW w:w="7170" w:type="dxa"/>
            <w:tcBorders>
              <w:top w:val="single" w:sz="8" w:space="0" w:color="462814"/>
              <w:left w:val="single" w:sz="8" w:space="0" w:color="462814"/>
              <w:bottom w:val="single" w:sz="8" w:space="0" w:color="462814"/>
              <w:right w:val="single" w:sz="8" w:space="0" w:color="462814"/>
            </w:tcBorders>
            <w:shd w:val="clear" w:color="auto" w:fill="auto"/>
            <w:tcMar>
              <w:top w:w="100" w:type="dxa"/>
              <w:left w:w="100" w:type="dxa"/>
              <w:bottom w:w="100" w:type="dxa"/>
              <w:right w:w="100" w:type="dxa"/>
            </w:tcMar>
            <w:vAlign w:val="center"/>
          </w:tcPr>
          <w:p w:rsidR="00D507C3" w:rsidRDefault="00E25FC3">
            <w:pPr>
              <w:spacing w:before="0" w:line="240" w:lineRule="auto"/>
            </w:pPr>
            <w:r>
              <w:t xml:space="preserve">Question 14 - The Recycle, MI Campaign was launched in 2014. What was the original intention of Recycle, MI? Education and resource for voters on recycling policy, </w:t>
            </w:r>
            <w:r>
              <w:rPr>
                <w:b/>
                <w:color w:val="5A8232"/>
              </w:rPr>
              <w:t>Education resource for businesses/residents for recycling</w:t>
            </w:r>
            <w:r>
              <w:t>, Recycling location designation fo</w:t>
            </w:r>
            <w:r>
              <w:t>r parks and municipalities, 2013 Conference theme</w:t>
            </w:r>
          </w:p>
        </w:tc>
        <w:tc>
          <w:tcPr>
            <w:tcW w:w="1035" w:type="dxa"/>
            <w:tcBorders>
              <w:top w:val="single" w:sz="8" w:space="0" w:color="462814"/>
              <w:left w:val="single" w:sz="8" w:space="0" w:color="462814"/>
              <w:bottom w:val="single" w:sz="8" w:space="0" w:color="462814"/>
              <w:right w:val="single" w:sz="8" w:space="0" w:color="462814"/>
            </w:tcBorders>
            <w:shd w:val="clear" w:color="auto" w:fill="auto"/>
            <w:tcMar>
              <w:top w:w="100" w:type="dxa"/>
              <w:left w:w="100" w:type="dxa"/>
              <w:bottom w:w="100" w:type="dxa"/>
              <w:right w:w="100" w:type="dxa"/>
            </w:tcMar>
            <w:vAlign w:val="center"/>
          </w:tcPr>
          <w:p w:rsidR="00D507C3" w:rsidRDefault="00E25FC3">
            <w:pPr>
              <w:spacing w:before="0" w:line="240" w:lineRule="auto"/>
            </w:pPr>
            <w:r>
              <w:t>6</w:t>
            </w:r>
          </w:p>
        </w:tc>
        <w:tc>
          <w:tcPr>
            <w:tcW w:w="1050" w:type="dxa"/>
            <w:tcBorders>
              <w:top w:val="single" w:sz="8" w:space="0" w:color="462814"/>
              <w:left w:val="single" w:sz="8" w:space="0" w:color="462814"/>
              <w:bottom w:val="single" w:sz="8" w:space="0" w:color="462814"/>
              <w:right w:val="single" w:sz="8" w:space="0" w:color="462814"/>
            </w:tcBorders>
            <w:shd w:val="clear" w:color="auto" w:fill="auto"/>
            <w:tcMar>
              <w:top w:w="100" w:type="dxa"/>
              <w:left w:w="100" w:type="dxa"/>
              <w:bottom w:w="100" w:type="dxa"/>
              <w:right w:w="100" w:type="dxa"/>
            </w:tcMar>
            <w:vAlign w:val="center"/>
          </w:tcPr>
          <w:p w:rsidR="00D507C3" w:rsidRDefault="00E25FC3">
            <w:pPr>
              <w:spacing w:before="0" w:line="240" w:lineRule="auto"/>
            </w:pPr>
            <w:r>
              <w:t>54.54%</w:t>
            </w:r>
          </w:p>
        </w:tc>
      </w:tr>
      <w:tr w:rsidR="00D507C3">
        <w:trPr>
          <w:trHeight w:val="720"/>
        </w:trPr>
        <w:tc>
          <w:tcPr>
            <w:tcW w:w="7170" w:type="dxa"/>
            <w:tcBorders>
              <w:top w:val="single" w:sz="8" w:space="0" w:color="462814"/>
              <w:left w:val="single" w:sz="8" w:space="0" w:color="462814"/>
              <w:bottom w:val="single" w:sz="8" w:space="0" w:color="462814"/>
              <w:right w:val="single" w:sz="8" w:space="0" w:color="462814"/>
            </w:tcBorders>
            <w:shd w:val="clear" w:color="auto" w:fill="auto"/>
            <w:tcMar>
              <w:top w:w="100" w:type="dxa"/>
              <w:left w:w="100" w:type="dxa"/>
              <w:bottom w:w="100" w:type="dxa"/>
              <w:right w:w="100" w:type="dxa"/>
            </w:tcMar>
            <w:vAlign w:val="center"/>
          </w:tcPr>
          <w:p w:rsidR="00D507C3" w:rsidRDefault="00E25FC3">
            <w:pPr>
              <w:spacing w:before="0" w:line="240" w:lineRule="auto"/>
            </w:pPr>
            <w:r>
              <w:t xml:space="preserve">Question 15 - When did the MRC officially take a position on the Bottle Bill and what was that position? Support existence &amp; expansion, 1996, Do not support, 2005, </w:t>
            </w:r>
            <w:r>
              <w:rPr>
                <w:b/>
                <w:color w:val="5A8232"/>
              </w:rPr>
              <w:t>Support expansion, 2005</w:t>
            </w:r>
            <w:r>
              <w:t>, Support</w:t>
            </w:r>
            <w:r>
              <w:t xml:space="preserve"> existence, not expansion, 2005</w:t>
            </w:r>
          </w:p>
        </w:tc>
        <w:tc>
          <w:tcPr>
            <w:tcW w:w="1035" w:type="dxa"/>
            <w:tcBorders>
              <w:top w:val="single" w:sz="8" w:space="0" w:color="462814"/>
              <w:left w:val="single" w:sz="8" w:space="0" w:color="462814"/>
              <w:bottom w:val="single" w:sz="8" w:space="0" w:color="462814"/>
              <w:right w:val="single" w:sz="8" w:space="0" w:color="462814"/>
            </w:tcBorders>
            <w:shd w:val="clear" w:color="auto" w:fill="auto"/>
            <w:tcMar>
              <w:top w:w="100" w:type="dxa"/>
              <w:left w:w="100" w:type="dxa"/>
              <w:bottom w:w="100" w:type="dxa"/>
              <w:right w:w="100" w:type="dxa"/>
            </w:tcMar>
            <w:vAlign w:val="center"/>
          </w:tcPr>
          <w:p w:rsidR="00D507C3" w:rsidRDefault="00E25FC3">
            <w:pPr>
              <w:spacing w:before="0" w:line="240" w:lineRule="auto"/>
            </w:pPr>
            <w:r>
              <w:t>1</w:t>
            </w:r>
          </w:p>
        </w:tc>
        <w:tc>
          <w:tcPr>
            <w:tcW w:w="1050" w:type="dxa"/>
            <w:tcBorders>
              <w:top w:val="single" w:sz="8" w:space="0" w:color="462814"/>
              <w:left w:val="single" w:sz="8" w:space="0" w:color="462814"/>
              <w:bottom w:val="single" w:sz="8" w:space="0" w:color="462814"/>
              <w:right w:val="single" w:sz="8" w:space="0" w:color="462814"/>
            </w:tcBorders>
            <w:shd w:val="clear" w:color="auto" w:fill="auto"/>
            <w:tcMar>
              <w:top w:w="100" w:type="dxa"/>
              <w:left w:w="100" w:type="dxa"/>
              <w:bottom w:w="100" w:type="dxa"/>
              <w:right w:w="100" w:type="dxa"/>
            </w:tcMar>
            <w:vAlign w:val="center"/>
          </w:tcPr>
          <w:p w:rsidR="00D507C3" w:rsidRDefault="00E25FC3">
            <w:pPr>
              <w:spacing w:before="0" w:line="240" w:lineRule="auto"/>
            </w:pPr>
            <w:r>
              <w:t>9.09%</w:t>
            </w:r>
          </w:p>
        </w:tc>
      </w:tr>
      <w:tr w:rsidR="00D507C3">
        <w:trPr>
          <w:trHeight w:val="720"/>
        </w:trPr>
        <w:tc>
          <w:tcPr>
            <w:tcW w:w="7170" w:type="dxa"/>
            <w:tcBorders>
              <w:top w:val="single" w:sz="8" w:space="0" w:color="462814"/>
              <w:left w:val="single" w:sz="8" w:space="0" w:color="462814"/>
              <w:bottom w:val="single" w:sz="8" w:space="0" w:color="462814"/>
              <w:right w:val="single" w:sz="8" w:space="0" w:color="462814"/>
            </w:tcBorders>
            <w:shd w:val="clear" w:color="auto" w:fill="auto"/>
            <w:tcMar>
              <w:top w:w="100" w:type="dxa"/>
              <w:left w:w="100" w:type="dxa"/>
              <w:bottom w:w="100" w:type="dxa"/>
              <w:right w:w="100" w:type="dxa"/>
            </w:tcMar>
            <w:vAlign w:val="center"/>
          </w:tcPr>
          <w:p w:rsidR="00D507C3" w:rsidRDefault="00E25FC3">
            <w:pPr>
              <w:spacing w:before="0" w:line="240" w:lineRule="auto"/>
              <w:rPr>
                <w:b/>
                <w:color w:val="5A8232"/>
              </w:rPr>
            </w:pPr>
            <w:r>
              <w:t xml:space="preserve">Question 16 - What has contributed to the MRC’s recent success? Strong board, strong ED and staff, Successful Conferences, </w:t>
            </w:r>
            <w:r>
              <w:rPr>
                <w:b/>
                <w:color w:val="5A8232"/>
              </w:rPr>
              <w:t>All of the above</w:t>
            </w:r>
          </w:p>
        </w:tc>
        <w:tc>
          <w:tcPr>
            <w:tcW w:w="1035" w:type="dxa"/>
            <w:tcBorders>
              <w:top w:val="single" w:sz="8" w:space="0" w:color="462814"/>
              <w:left w:val="single" w:sz="8" w:space="0" w:color="462814"/>
              <w:bottom w:val="single" w:sz="8" w:space="0" w:color="462814"/>
              <w:right w:val="single" w:sz="8" w:space="0" w:color="462814"/>
            </w:tcBorders>
            <w:shd w:val="clear" w:color="auto" w:fill="auto"/>
            <w:tcMar>
              <w:top w:w="100" w:type="dxa"/>
              <w:left w:w="100" w:type="dxa"/>
              <w:bottom w:w="100" w:type="dxa"/>
              <w:right w:w="100" w:type="dxa"/>
            </w:tcMar>
            <w:vAlign w:val="center"/>
          </w:tcPr>
          <w:p w:rsidR="00D507C3" w:rsidRDefault="00E25FC3">
            <w:pPr>
              <w:spacing w:before="0" w:line="240" w:lineRule="auto"/>
            </w:pPr>
            <w:r>
              <w:t>9</w:t>
            </w:r>
          </w:p>
        </w:tc>
        <w:tc>
          <w:tcPr>
            <w:tcW w:w="1050" w:type="dxa"/>
            <w:tcBorders>
              <w:top w:val="single" w:sz="8" w:space="0" w:color="462814"/>
              <w:left w:val="single" w:sz="8" w:space="0" w:color="462814"/>
              <w:bottom w:val="single" w:sz="8" w:space="0" w:color="462814"/>
              <w:right w:val="single" w:sz="8" w:space="0" w:color="462814"/>
            </w:tcBorders>
            <w:shd w:val="clear" w:color="auto" w:fill="auto"/>
            <w:tcMar>
              <w:top w:w="100" w:type="dxa"/>
              <w:left w:w="100" w:type="dxa"/>
              <w:bottom w:w="100" w:type="dxa"/>
              <w:right w:w="100" w:type="dxa"/>
            </w:tcMar>
            <w:vAlign w:val="center"/>
          </w:tcPr>
          <w:p w:rsidR="00D507C3" w:rsidRDefault="00E25FC3">
            <w:pPr>
              <w:spacing w:before="0" w:line="240" w:lineRule="auto"/>
            </w:pPr>
            <w:r>
              <w:t>81.82%</w:t>
            </w:r>
          </w:p>
        </w:tc>
      </w:tr>
    </w:tbl>
    <w:p w:rsidR="00D507C3" w:rsidRDefault="00D507C3"/>
    <w:sectPr w:rsidR="00D507C3">
      <w:footerReference w:type="default" r:id="rId11"/>
      <w:footerReference w:type="first" r:id="rId12"/>
      <w:pgSz w:w="12240" w:h="15840"/>
      <w:pgMar w:top="1440" w:right="1440" w:bottom="1440" w:left="1440" w:header="0" w:footer="720" w:gutter="0"/>
      <w:pgNumType w:start="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00000" w:rsidRDefault="00E25FC3">
      <w:pPr>
        <w:spacing w:before="0" w:line="240" w:lineRule="auto"/>
      </w:pPr>
      <w:r>
        <w:separator/>
      </w:r>
    </w:p>
  </w:endnote>
  <w:endnote w:type="continuationSeparator" w:id="0">
    <w:p w:rsidR="00000000" w:rsidRDefault="00E25FC3">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Droid Serif">
    <w:charset w:val="00"/>
    <w:family w:val="auto"/>
    <w:pitch w:val="default"/>
  </w:font>
  <w:font w:name="Oswald">
    <w:charset w:val="00"/>
    <w:family w:val="auto"/>
    <w:pitch w:val="default"/>
  </w:font>
  <w:font w:name="Trebuchet MS">
    <w:panose1 w:val="020B0603020202020204"/>
    <w:charset w:val="00"/>
    <w:family w:val="auto"/>
    <w:pitch w:val="default"/>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okmarkStart w:id="11" w:name="_37o5xb65948r" w:colFirst="0" w:colLast="0"/>
  <w:bookmarkEnd w:id="11"/>
  <w:p w:rsidR="00D507C3" w:rsidRDefault="00E25FC3">
    <w:pPr>
      <w:pStyle w:val="Heading4"/>
      <w:rPr>
        <w:b/>
      </w:rPr>
    </w:pPr>
    <w:r>
      <w:fldChar w:fldCharType="begin"/>
    </w:r>
    <w:r>
      <w:instrText>PAGE</w:instrText>
    </w:r>
    <w:r w:rsidR="00875B50">
      <w:fldChar w:fldCharType="separate"/>
    </w:r>
    <w:r>
      <w:rPr>
        <w:noProof/>
      </w:rPr>
      <w:t>13</w:t>
    </w:r>
    <w:r>
      <w:fldChar w:fldCharType="end"/>
    </w:r>
    <w: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07C3" w:rsidRDefault="00D507C3">
    <w:pPr>
      <w:pStyle w:val="Heading4"/>
    </w:pPr>
    <w:bookmarkStart w:id="12" w:name="_y0ojsicse0ov" w:colFirst="0" w:colLast="0"/>
    <w:bookmarkEnd w:id="12"/>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00000" w:rsidRDefault="00E25FC3">
      <w:pPr>
        <w:spacing w:before="0" w:line="240" w:lineRule="auto"/>
      </w:pPr>
      <w:r>
        <w:separator/>
      </w:r>
    </w:p>
  </w:footnote>
  <w:footnote w:type="continuationSeparator" w:id="0">
    <w:p w:rsidR="00000000" w:rsidRDefault="00E25FC3">
      <w:pPr>
        <w:spacing w:before="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565AB9"/>
    <w:multiLevelType w:val="multilevel"/>
    <w:tmpl w:val="6890E84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7ED32BB"/>
    <w:multiLevelType w:val="multilevel"/>
    <w:tmpl w:val="C53ABE3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096B7F63"/>
    <w:multiLevelType w:val="multilevel"/>
    <w:tmpl w:val="B10825C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0DAA5BF3"/>
    <w:multiLevelType w:val="multilevel"/>
    <w:tmpl w:val="7BE8ED6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186879E9"/>
    <w:multiLevelType w:val="multilevel"/>
    <w:tmpl w:val="4794525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1B0251F3"/>
    <w:multiLevelType w:val="multilevel"/>
    <w:tmpl w:val="1BB65C8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339D5453"/>
    <w:multiLevelType w:val="multilevel"/>
    <w:tmpl w:val="7F7E6BB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4FE43199"/>
    <w:multiLevelType w:val="multilevel"/>
    <w:tmpl w:val="F98E547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650D6220"/>
    <w:multiLevelType w:val="multilevel"/>
    <w:tmpl w:val="7BC4ABF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79405700"/>
    <w:multiLevelType w:val="multilevel"/>
    <w:tmpl w:val="D010B10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79FA2E1F"/>
    <w:multiLevelType w:val="multilevel"/>
    <w:tmpl w:val="1DA6F29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5"/>
  </w:num>
  <w:num w:numId="2">
    <w:abstractNumId w:val="10"/>
  </w:num>
  <w:num w:numId="3">
    <w:abstractNumId w:val="4"/>
  </w:num>
  <w:num w:numId="4">
    <w:abstractNumId w:val="6"/>
  </w:num>
  <w:num w:numId="5">
    <w:abstractNumId w:val="8"/>
  </w:num>
  <w:num w:numId="6">
    <w:abstractNumId w:val="3"/>
  </w:num>
  <w:num w:numId="7">
    <w:abstractNumId w:val="0"/>
  </w:num>
  <w:num w:numId="8">
    <w:abstractNumId w:val="9"/>
  </w:num>
  <w:num w:numId="9">
    <w:abstractNumId w:val="1"/>
  </w:num>
  <w:num w:numId="10">
    <w:abstractNumId w:val="7"/>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07C3"/>
    <w:rsid w:val="00875B50"/>
    <w:rsid w:val="00D507C3"/>
    <w:rsid w:val="00E25F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971B034-7861-4957-9BF6-B5CE9492D4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Droid Serif" w:eastAsia="Droid Serif" w:hAnsi="Droid Serif" w:cs="Droid Serif"/>
        <w:color w:val="666666"/>
        <w:sz w:val="22"/>
        <w:szCs w:val="22"/>
        <w:lang w:val="en" w:eastAsia="en-US" w:bidi="ar-SA"/>
      </w:rPr>
    </w:rPrDefault>
    <w:pPrDefault>
      <w:pPr>
        <w:widowControl w:val="0"/>
        <w:pBdr>
          <w:top w:val="nil"/>
          <w:left w:val="nil"/>
          <w:bottom w:val="nil"/>
          <w:right w:val="nil"/>
          <w:between w:val="nil"/>
        </w:pBdr>
        <w:spacing w:before="200" w:line="312"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spacing w:before="480"/>
      <w:outlineLvl w:val="0"/>
    </w:pPr>
    <w:rPr>
      <w:rFonts w:ascii="Oswald" w:eastAsia="Oswald" w:hAnsi="Oswald" w:cs="Oswald"/>
      <w:color w:val="B45F06"/>
      <w:sz w:val="28"/>
      <w:szCs w:val="28"/>
    </w:rPr>
  </w:style>
  <w:style w:type="paragraph" w:styleId="Heading2">
    <w:name w:val="heading 2"/>
    <w:basedOn w:val="Normal"/>
    <w:next w:val="Normal"/>
    <w:pPr>
      <w:spacing w:line="240" w:lineRule="auto"/>
      <w:contextualSpacing/>
      <w:outlineLvl w:val="1"/>
    </w:pPr>
    <w:rPr>
      <w:rFonts w:ascii="Oswald" w:eastAsia="Oswald" w:hAnsi="Oswald" w:cs="Oswald"/>
      <w:color w:val="783F04"/>
    </w:rPr>
  </w:style>
  <w:style w:type="paragraph" w:styleId="Heading3">
    <w:name w:val="heading 3"/>
    <w:basedOn w:val="Normal"/>
    <w:next w:val="Normal"/>
    <w:pPr>
      <w:spacing w:line="240" w:lineRule="auto"/>
      <w:jc w:val="center"/>
      <w:outlineLvl w:val="2"/>
    </w:pPr>
    <w:rPr>
      <w:b/>
      <w:color w:val="783F04"/>
      <w:sz w:val="36"/>
      <w:szCs w:val="36"/>
    </w:rPr>
  </w:style>
  <w:style w:type="paragraph" w:styleId="Heading4">
    <w:name w:val="heading 4"/>
    <w:basedOn w:val="Normal"/>
    <w:next w:val="Normal"/>
    <w:pPr>
      <w:outlineLvl w:val="3"/>
    </w:pPr>
    <w:rPr>
      <w:rFonts w:ascii="Oswald" w:eastAsia="Oswald" w:hAnsi="Oswald" w:cs="Oswald"/>
    </w:rPr>
  </w:style>
  <w:style w:type="paragraph" w:styleId="Heading5">
    <w:name w:val="heading 5"/>
    <w:basedOn w:val="Normal"/>
    <w:next w:val="Normal"/>
    <w:pPr>
      <w:keepNext/>
      <w:keepLines/>
      <w:spacing w:before="160"/>
      <w:outlineLvl w:val="4"/>
    </w:pPr>
    <w:rPr>
      <w:rFonts w:ascii="Trebuchet MS" w:eastAsia="Trebuchet MS" w:hAnsi="Trebuchet MS" w:cs="Trebuchet MS"/>
    </w:rPr>
  </w:style>
  <w:style w:type="paragraph" w:styleId="Heading6">
    <w:name w:val="heading 6"/>
    <w:basedOn w:val="Normal"/>
    <w:next w:val="Normal"/>
    <w:pPr>
      <w:keepNext/>
      <w:keepLines/>
      <w:spacing w:before="160"/>
      <w:outlineLvl w:val="5"/>
    </w:pPr>
    <w:rPr>
      <w:rFonts w:ascii="Trebuchet MS" w:eastAsia="Trebuchet MS" w:hAnsi="Trebuchet MS" w:cs="Trebuchet MS"/>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spacing w:line="240" w:lineRule="auto"/>
      <w:jc w:val="center"/>
    </w:pPr>
    <w:rPr>
      <w:rFonts w:ascii="Oswald" w:eastAsia="Oswald" w:hAnsi="Oswald" w:cs="Oswald"/>
      <w:color w:val="B45F06"/>
      <w:sz w:val="84"/>
      <w:szCs w:val="84"/>
    </w:rPr>
  </w:style>
  <w:style w:type="paragraph" w:styleId="Subtitle">
    <w:name w:val="Subtitle"/>
    <w:basedOn w:val="Normal"/>
    <w:next w:val="Normal"/>
    <w:pPr>
      <w:spacing w:before="120"/>
      <w:jc w:val="center"/>
    </w:pPr>
    <w:rPr>
      <w:i/>
      <w:sz w:val="26"/>
      <w:szCs w:val="26"/>
    </w:rPr>
  </w:style>
  <w:style w:type="table" w:customStyle="1" w:styleId="a">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14</Pages>
  <Words>2711</Words>
  <Characters>15457</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Company>Michigan Recycling Coalition</Company>
  <LinksUpToDate>false</LinksUpToDate>
  <CharactersWithSpaces>18132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Kerrin O'Brien</dc:creator>
  <cp:lastModifiedBy>Kerrin O'Brien</cp:lastModifiedBy>
  <cp:revision>2</cp:revision>
  <dcterms:created xsi:type="dcterms:W3CDTF">2017-09-05T16:43:00Z</dcterms:created>
  <dcterms:modified xsi:type="dcterms:W3CDTF">2017-09-05T16:43:00Z</dcterms:modified>
</cp:coreProperties>
</file>